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D5932" w14:textId="77777777" w:rsidR="00EB6DD3" w:rsidRPr="00C54B2D" w:rsidRDefault="00521A96" w:rsidP="004A5B67">
      <w:pPr>
        <w:pStyle w:val="Heading1"/>
        <w:rPr>
          <w:lang w:val="en-US"/>
        </w:rPr>
      </w:pPr>
      <w:bookmarkStart w:id="0" w:name="_GoBack"/>
      <w:bookmarkEnd w:id="0"/>
      <w:r w:rsidRPr="00C54B2D">
        <w:rPr>
          <w:lang w:val="en-US"/>
        </w:rPr>
        <w:t xml:space="preserve">Summary of Financial </w:t>
      </w:r>
      <w:r w:rsidR="00D92841">
        <w:rPr>
          <w:lang w:val="en-US"/>
        </w:rPr>
        <w:t>Performance</w:t>
      </w:r>
    </w:p>
    <w:p w14:paraId="6CC3B58B" w14:textId="77777777" w:rsidR="00521A96" w:rsidRDefault="00D20DA1">
      <w:pPr>
        <w:rPr>
          <w:lang w:val="en-US"/>
        </w:rPr>
      </w:pPr>
      <w:r>
        <w:rPr>
          <w:lang w:val="en-US"/>
        </w:rPr>
        <w:t>T</w:t>
      </w:r>
      <w:r w:rsidR="00567422">
        <w:rPr>
          <w:lang w:val="en-US"/>
        </w:rPr>
        <w:t xml:space="preserve">o conserve natural resources and reduce costs, </w:t>
      </w:r>
      <w:r w:rsidR="00521A96">
        <w:rPr>
          <w:lang w:val="en-US"/>
        </w:rPr>
        <w:t xml:space="preserve">Vision Australia has </w:t>
      </w:r>
      <w:r>
        <w:rPr>
          <w:lang w:val="en-US"/>
        </w:rPr>
        <w:t xml:space="preserve">decided not to distribute hard copy </w:t>
      </w:r>
      <w:r w:rsidR="00521A96">
        <w:rPr>
          <w:lang w:val="en-US"/>
        </w:rPr>
        <w:t>Annual Report</w:t>
      </w:r>
      <w:r>
        <w:rPr>
          <w:lang w:val="en-US"/>
        </w:rPr>
        <w:t>s</w:t>
      </w:r>
      <w:r w:rsidR="00567422">
        <w:rPr>
          <w:lang w:val="en-US"/>
        </w:rPr>
        <w:t xml:space="preserve"> unless specifically asked to do so</w:t>
      </w:r>
      <w:r w:rsidR="008B2E35">
        <w:rPr>
          <w:lang w:val="en-US"/>
        </w:rPr>
        <w:t xml:space="preserve">. </w:t>
      </w:r>
      <w:r w:rsidR="008A7357">
        <w:rPr>
          <w:lang w:val="en-US"/>
        </w:rPr>
        <w:t>O</w:t>
      </w:r>
      <w:r w:rsidR="00521A96">
        <w:rPr>
          <w:lang w:val="en-US"/>
        </w:rPr>
        <w:t>ur Annual Report publications</w:t>
      </w:r>
      <w:r w:rsidR="008A7357">
        <w:rPr>
          <w:lang w:val="en-US"/>
        </w:rPr>
        <w:t xml:space="preserve"> are</w:t>
      </w:r>
      <w:r w:rsidR="00521A96">
        <w:rPr>
          <w:lang w:val="en-US"/>
        </w:rPr>
        <w:t xml:space="preserve"> available at</w:t>
      </w:r>
      <w:r w:rsidR="00191764">
        <w:rPr>
          <w:lang w:val="en-US"/>
        </w:rPr>
        <w:t xml:space="preserve"> </w:t>
      </w:r>
      <w:hyperlink r:id="rId10" w:history="1">
        <w:r w:rsidR="00191764" w:rsidRPr="004A5B67">
          <w:rPr>
            <w:rStyle w:val="Hyperlink"/>
            <w:u w:val="none"/>
            <w:lang w:val="en-US"/>
          </w:rPr>
          <w:t>https://www.visionaustralia.org/annualreports</w:t>
        </w:r>
      </w:hyperlink>
      <w:r w:rsidR="00570C38">
        <w:rPr>
          <w:color w:val="44546A"/>
        </w:rPr>
        <w:t xml:space="preserve"> </w:t>
      </w:r>
      <w:r w:rsidR="008A7357">
        <w:rPr>
          <w:lang w:val="en-US"/>
        </w:rPr>
        <w:t xml:space="preserve">and </w:t>
      </w:r>
      <w:r w:rsidR="00521A96">
        <w:rPr>
          <w:lang w:val="en-US"/>
        </w:rPr>
        <w:t xml:space="preserve">we are providing members </w:t>
      </w:r>
      <w:r w:rsidR="00567422">
        <w:rPr>
          <w:lang w:val="en-US"/>
        </w:rPr>
        <w:t xml:space="preserve">with </w:t>
      </w:r>
      <w:r w:rsidR="00521A96">
        <w:rPr>
          <w:lang w:val="en-US"/>
        </w:rPr>
        <w:t>a</w:t>
      </w:r>
      <w:r w:rsidR="00C54B2D">
        <w:rPr>
          <w:lang w:val="en-US"/>
        </w:rPr>
        <w:t xml:space="preserve"> </w:t>
      </w:r>
      <w:r w:rsidR="00521A96">
        <w:rPr>
          <w:lang w:val="en-US"/>
        </w:rPr>
        <w:t xml:space="preserve">summary of </w:t>
      </w:r>
      <w:r w:rsidR="008A7357">
        <w:rPr>
          <w:lang w:val="en-US"/>
        </w:rPr>
        <w:t>our</w:t>
      </w:r>
      <w:r w:rsidR="00521A96">
        <w:rPr>
          <w:lang w:val="en-US"/>
        </w:rPr>
        <w:t xml:space="preserve"> fi</w:t>
      </w:r>
      <w:r w:rsidR="006D309A">
        <w:rPr>
          <w:lang w:val="en-US"/>
        </w:rPr>
        <w:t xml:space="preserve">nancial position as at </w:t>
      </w:r>
      <w:r w:rsidR="00505B64">
        <w:rPr>
          <w:lang w:val="en-US"/>
        </w:rPr>
        <w:t xml:space="preserve">30 </w:t>
      </w:r>
      <w:r w:rsidR="006D309A">
        <w:rPr>
          <w:lang w:val="en-US"/>
        </w:rPr>
        <w:t>June 202</w:t>
      </w:r>
      <w:r w:rsidR="006B77CC">
        <w:rPr>
          <w:lang w:val="en-US"/>
        </w:rPr>
        <w:t>2</w:t>
      </w:r>
      <w:r w:rsidR="00521A96">
        <w:rPr>
          <w:lang w:val="en-US"/>
        </w:rPr>
        <w:t>, extracted from our</w:t>
      </w:r>
      <w:r w:rsidR="008A7357">
        <w:rPr>
          <w:lang w:val="en-US"/>
        </w:rPr>
        <w:t xml:space="preserve"> full</w:t>
      </w:r>
      <w:r w:rsidR="00521A96">
        <w:rPr>
          <w:lang w:val="en-US"/>
        </w:rPr>
        <w:t xml:space="preserve"> Annual Report.</w:t>
      </w:r>
    </w:p>
    <w:p w14:paraId="2B18824B" w14:textId="5D8B272D" w:rsidR="00521A96" w:rsidRDefault="00567422">
      <w:pPr>
        <w:rPr>
          <w:lang w:val="en-US"/>
        </w:rPr>
      </w:pPr>
      <w:r>
        <w:rPr>
          <w:lang w:val="en-US"/>
        </w:rPr>
        <w:t xml:space="preserve">Vision Australia is reporting a </w:t>
      </w:r>
      <w:r w:rsidR="006B77CC">
        <w:rPr>
          <w:lang w:val="en-US"/>
        </w:rPr>
        <w:t>deficit</w:t>
      </w:r>
      <w:r w:rsidR="006D309A">
        <w:rPr>
          <w:lang w:val="en-US"/>
        </w:rPr>
        <w:t xml:space="preserve"> </w:t>
      </w:r>
      <w:r>
        <w:rPr>
          <w:lang w:val="en-US"/>
        </w:rPr>
        <w:t>of</w:t>
      </w:r>
      <w:r w:rsidR="006D309A">
        <w:rPr>
          <w:lang w:val="en-US"/>
        </w:rPr>
        <w:t xml:space="preserve"> </w:t>
      </w:r>
      <w:r w:rsidR="006B77CC" w:rsidRPr="006B77CC">
        <w:rPr>
          <w:lang w:val="en-US"/>
        </w:rPr>
        <w:t>$2,025,000</w:t>
      </w:r>
      <w:r w:rsidR="006B77CC">
        <w:rPr>
          <w:lang w:val="en-US"/>
        </w:rPr>
        <w:t xml:space="preserve"> </w:t>
      </w:r>
      <w:r w:rsidR="006D309A">
        <w:rPr>
          <w:lang w:val="en-US"/>
        </w:rPr>
        <w:t xml:space="preserve">for the year ended </w:t>
      </w:r>
      <w:r w:rsidR="00021B3C">
        <w:rPr>
          <w:lang w:val="en-US"/>
        </w:rPr>
        <w:t xml:space="preserve">30 </w:t>
      </w:r>
      <w:r w:rsidR="006D309A">
        <w:rPr>
          <w:lang w:val="en-US"/>
        </w:rPr>
        <w:t>June 202</w:t>
      </w:r>
      <w:r w:rsidR="006B77CC">
        <w:rPr>
          <w:lang w:val="en-US"/>
        </w:rPr>
        <w:t>2</w:t>
      </w:r>
      <w:r>
        <w:rPr>
          <w:lang w:val="en-US"/>
        </w:rPr>
        <w:t>. For additional detail</w:t>
      </w:r>
      <w:r w:rsidR="00957F22">
        <w:rPr>
          <w:lang w:val="en-US"/>
        </w:rPr>
        <w:t>,</w:t>
      </w:r>
      <w:r>
        <w:rPr>
          <w:lang w:val="en-US"/>
        </w:rPr>
        <w:t xml:space="preserve"> m</w:t>
      </w:r>
      <w:r w:rsidR="00521A96">
        <w:rPr>
          <w:lang w:val="en-US"/>
        </w:rPr>
        <w:t xml:space="preserve">embers are </w:t>
      </w:r>
      <w:r w:rsidR="00ED0520">
        <w:rPr>
          <w:lang w:val="en-US"/>
        </w:rPr>
        <w:t>advised</w:t>
      </w:r>
      <w:r w:rsidR="00521A96">
        <w:rPr>
          <w:lang w:val="en-US"/>
        </w:rPr>
        <w:t xml:space="preserve"> to review the audited </w:t>
      </w:r>
      <w:r w:rsidR="00ED0520">
        <w:rPr>
          <w:lang w:val="en-US"/>
        </w:rPr>
        <w:t xml:space="preserve">accounts contained in the </w:t>
      </w:r>
      <w:r w:rsidR="00521A96">
        <w:rPr>
          <w:lang w:val="en-US"/>
        </w:rPr>
        <w:t xml:space="preserve">Annual Report at </w:t>
      </w:r>
      <w:hyperlink r:id="rId11" w:history="1">
        <w:r w:rsidR="00570C38" w:rsidRPr="004A5B67">
          <w:rPr>
            <w:rStyle w:val="Hyperlink"/>
            <w:u w:val="none"/>
          </w:rPr>
          <w:t>https://www.visionaustralia.org/annualreports</w:t>
        </w:r>
      </w:hyperlink>
      <w:r w:rsidR="00570C38">
        <w:rPr>
          <w:color w:val="44546A"/>
        </w:rPr>
        <w:t xml:space="preserve"> </w:t>
      </w:r>
      <w:r w:rsidR="00521A96">
        <w:rPr>
          <w:lang w:val="en-US"/>
        </w:rPr>
        <w:t>or alternatively</w:t>
      </w:r>
      <w:r>
        <w:rPr>
          <w:lang w:val="en-US"/>
        </w:rPr>
        <w:t>,</w:t>
      </w:r>
      <w:r w:rsidR="00521A96">
        <w:rPr>
          <w:lang w:val="en-US"/>
        </w:rPr>
        <w:t xml:space="preserve"> a copy of these accounts may be obtained in your format of choice by contacting Vision Australia on </w:t>
      </w:r>
      <w:r w:rsidR="00570C38" w:rsidRPr="000C5DE5">
        <w:rPr>
          <w:lang w:val="en-US"/>
        </w:rPr>
        <w:t>telephone (03) 9864 9394</w:t>
      </w:r>
      <w:r w:rsidR="00ED0520" w:rsidRPr="000C5DE5">
        <w:rPr>
          <w:lang w:val="en-US"/>
        </w:rPr>
        <w:t xml:space="preserve"> or emailing</w:t>
      </w:r>
      <w:r w:rsidR="00ED0520">
        <w:rPr>
          <w:lang w:val="en-US"/>
        </w:rPr>
        <w:t xml:space="preserve"> </w:t>
      </w:r>
      <w:hyperlink r:id="rId12" w:history="1">
        <w:r w:rsidR="00ED0520" w:rsidRPr="00DD79F5">
          <w:rPr>
            <w:rStyle w:val="Hyperlink"/>
            <w:lang w:val="en-US"/>
          </w:rPr>
          <w:t>companysecretary@visionaustralia.org</w:t>
        </w:r>
      </w:hyperlink>
      <w:r w:rsidR="00DD5C63">
        <w:rPr>
          <w:lang w:val="en-US"/>
        </w:rPr>
        <w:t>.</w:t>
      </w:r>
    </w:p>
    <w:p w14:paraId="664B4731" w14:textId="77777777" w:rsidR="00521A96" w:rsidRDefault="00C54B2D">
      <w:pPr>
        <w:rPr>
          <w:lang w:val="en-US"/>
        </w:rPr>
      </w:pPr>
      <w:r>
        <w:rPr>
          <w:lang w:val="en-US"/>
        </w:rPr>
        <w:t xml:space="preserve">The following Income and Expenditure statement has been extracted from the audited Annual </w:t>
      </w:r>
      <w:r w:rsidR="008A7357">
        <w:rPr>
          <w:lang w:val="en-US"/>
        </w:rPr>
        <w:t>Report</w:t>
      </w:r>
      <w:r>
        <w:rPr>
          <w:lang w:val="en-US"/>
        </w:rPr>
        <w:t>:</w:t>
      </w:r>
    </w:p>
    <w:p w14:paraId="70F71BBB" w14:textId="77777777" w:rsidR="0062595B" w:rsidRPr="004A5B67" w:rsidRDefault="0062595B" w:rsidP="004A5B67">
      <w:pPr>
        <w:pStyle w:val="Heading2"/>
      </w:pPr>
      <w:r w:rsidRPr="004A5B67">
        <w:t>Income &amp; Expenditure Statement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516"/>
        <w:gridCol w:w="1580"/>
        <w:gridCol w:w="1538"/>
      </w:tblGrid>
      <w:tr w:rsidR="006B77CC" w:rsidRPr="00042603" w14:paraId="432536F9" w14:textId="77777777" w:rsidTr="00EC5EF3">
        <w:trPr>
          <w:trHeight w:val="574"/>
          <w:tblHeader/>
        </w:trPr>
        <w:tc>
          <w:tcPr>
            <w:tcW w:w="6516" w:type="dxa"/>
            <w:shd w:val="clear" w:color="auto" w:fill="002060"/>
            <w:vAlign w:val="bottom"/>
            <w:hideMark/>
          </w:tcPr>
          <w:p w14:paraId="52EFDB94" w14:textId="77777777" w:rsidR="006B77CC" w:rsidRPr="00C45119" w:rsidRDefault="006B77CC" w:rsidP="0026310E">
            <w:pPr>
              <w:spacing w:after="0" w:line="240" w:lineRule="auto"/>
              <w:rPr>
                <w:rFonts w:eastAsia="Times New Roman"/>
                <w:b/>
                <w:color w:val="FFFFFF" w:themeColor="background1"/>
                <w:lang w:eastAsia="en-AU"/>
              </w:rPr>
            </w:pPr>
            <w:bookmarkStart w:id="1" w:name="ColumnTitle_1"/>
          </w:p>
          <w:p w14:paraId="56C7A657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color w:val="FFFFFF" w:themeColor="background1"/>
                <w:lang w:eastAsia="en-AU"/>
              </w:rPr>
            </w:pPr>
          </w:p>
        </w:tc>
        <w:tc>
          <w:tcPr>
            <w:tcW w:w="1580" w:type="dxa"/>
            <w:shd w:val="clear" w:color="auto" w:fill="002060"/>
            <w:hideMark/>
          </w:tcPr>
          <w:p w14:paraId="44452ED2" w14:textId="77777777" w:rsidR="006B77CC" w:rsidRPr="00C45119" w:rsidRDefault="006B77CC" w:rsidP="00263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FFFFFF" w:themeColor="background1"/>
              </w:rPr>
            </w:pPr>
          </w:p>
          <w:p w14:paraId="2D22189D" w14:textId="77777777" w:rsidR="006B77CC" w:rsidRPr="00C45119" w:rsidRDefault="006B77CC" w:rsidP="00263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FFFFFF" w:themeColor="background1"/>
              </w:rPr>
            </w:pPr>
            <w:r w:rsidRPr="00C45119">
              <w:rPr>
                <w:b/>
                <w:color w:val="FFFFFF" w:themeColor="background1"/>
              </w:rPr>
              <w:t>FY2022</w:t>
            </w:r>
          </w:p>
          <w:p w14:paraId="10170F36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FFFFFF" w:themeColor="background1"/>
                <w:lang w:eastAsia="en-AU"/>
              </w:rPr>
            </w:pPr>
            <w:r w:rsidRPr="00C45119">
              <w:rPr>
                <w:b/>
                <w:color w:val="FFFFFF" w:themeColor="background1"/>
              </w:rPr>
              <w:t>$’000</w:t>
            </w:r>
          </w:p>
        </w:tc>
        <w:tc>
          <w:tcPr>
            <w:tcW w:w="1538" w:type="dxa"/>
            <w:shd w:val="clear" w:color="auto" w:fill="002060"/>
            <w:hideMark/>
          </w:tcPr>
          <w:p w14:paraId="5FAF4BBA" w14:textId="77777777" w:rsidR="006B77CC" w:rsidRPr="00C45119" w:rsidRDefault="006B77CC" w:rsidP="00263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FFFFFF" w:themeColor="background1"/>
              </w:rPr>
            </w:pPr>
            <w:r w:rsidRPr="00C45119">
              <w:rPr>
                <w:b/>
                <w:color w:val="FFFFFF" w:themeColor="background1"/>
              </w:rPr>
              <w:t>Restated*</w:t>
            </w:r>
          </w:p>
          <w:p w14:paraId="62F918DA" w14:textId="77777777" w:rsidR="006B77CC" w:rsidRPr="00C45119" w:rsidRDefault="006B77CC" w:rsidP="00263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FFFFFF" w:themeColor="background1"/>
              </w:rPr>
            </w:pPr>
            <w:r w:rsidRPr="00C45119">
              <w:rPr>
                <w:b/>
                <w:color w:val="FFFFFF" w:themeColor="background1"/>
              </w:rPr>
              <w:t>FY2021</w:t>
            </w:r>
          </w:p>
          <w:p w14:paraId="093B4DD2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FFFFFF" w:themeColor="background1"/>
                <w:lang w:eastAsia="en-AU"/>
              </w:rPr>
            </w:pPr>
            <w:r w:rsidRPr="00C45119">
              <w:rPr>
                <w:b/>
                <w:color w:val="FFFFFF" w:themeColor="background1"/>
              </w:rPr>
              <w:t>$’000</w:t>
            </w:r>
          </w:p>
        </w:tc>
      </w:tr>
      <w:bookmarkEnd w:id="1"/>
      <w:tr w:rsidR="006B77CC" w:rsidRPr="00042603" w14:paraId="089E9D62" w14:textId="77777777" w:rsidTr="0026310E">
        <w:trPr>
          <w:trHeight w:val="288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05BAC574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Revenue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935A232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117,881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99C34B3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119,147 </w:t>
            </w:r>
          </w:p>
        </w:tc>
      </w:tr>
      <w:tr w:rsidR="006B77CC" w:rsidRPr="00042603" w14:paraId="23BE6490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480870B9" w14:textId="77777777" w:rsidR="006B77CC" w:rsidRPr="00524950" w:rsidRDefault="006B77CC" w:rsidP="0026310E">
            <w:pPr>
              <w:spacing w:after="0" w:line="240" w:lineRule="auto"/>
              <w:ind w:left="318" w:hanging="318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Purchase of materials, consumables and movement in inventories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6D944EC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rPr>
                <w:rFonts w:eastAsia="Times New Roman"/>
                <w:color w:val="000000"/>
                <w:lang w:eastAsia="en-AU"/>
              </w:rPr>
              <w:t>(</w:t>
            </w:r>
            <w:r w:rsidRPr="00524950">
              <w:rPr>
                <w:rFonts w:eastAsia="Times New Roman"/>
                <w:color w:val="000000"/>
                <w:lang w:eastAsia="en-AU"/>
              </w:rPr>
              <w:t>13,291</w:t>
            </w:r>
            <w:r w:rsidRPr="00042603">
              <w:rPr>
                <w:rFonts w:eastAsia="Times New Roman"/>
                <w:color w:val="000000"/>
                <w:lang w:eastAsia="en-AU"/>
              </w:rPr>
              <w:t>)</w:t>
            </w:r>
            <w:r w:rsidRPr="00524950">
              <w:rPr>
                <w:rFonts w:eastAsia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5835D1CC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rPr>
                <w:rFonts w:eastAsia="Times New Roman"/>
                <w:color w:val="000000"/>
                <w:lang w:eastAsia="en-AU"/>
              </w:rPr>
              <w:t>(</w:t>
            </w:r>
            <w:r w:rsidRPr="00524950">
              <w:rPr>
                <w:rFonts w:eastAsia="Times New Roman"/>
                <w:color w:val="000000"/>
                <w:lang w:eastAsia="en-AU"/>
              </w:rPr>
              <w:t>14,557</w:t>
            </w:r>
            <w:r w:rsidRPr="00042603">
              <w:rPr>
                <w:rFonts w:eastAsia="Times New Roman"/>
                <w:color w:val="000000"/>
                <w:lang w:eastAsia="en-AU"/>
              </w:rPr>
              <w:t>)</w:t>
            </w:r>
            <w:r w:rsidRPr="00524950">
              <w:rPr>
                <w:rFonts w:eastAsia="Times New Roman"/>
                <w:color w:val="000000"/>
                <w:lang w:eastAsia="en-AU"/>
              </w:rPr>
              <w:t xml:space="preserve"> </w:t>
            </w:r>
          </w:p>
        </w:tc>
      </w:tr>
      <w:tr w:rsidR="006B77CC" w:rsidRPr="00042603" w14:paraId="47C71847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5A24BFE7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Employee benefits expense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4EE2E7B8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(71,514)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71E05FC6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(70,533)</w:t>
            </w:r>
          </w:p>
        </w:tc>
      </w:tr>
      <w:tr w:rsidR="006B77CC" w:rsidRPr="00042603" w14:paraId="24208052" w14:textId="77777777" w:rsidTr="0026310E">
        <w:trPr>
          <w:trHeight w:val="276"/>
        </w:trPr>
        <w:tc>
          <w:tcPr>
            <w:tcW w:w="6516" w:type="dxa"/>
            <w:shd w:val="clear" w:color="auto" w:fill="auto"/>
            <w:vAlign w:val="bottom"/>
            <w:hideMark/>
          </w:tcPr>
          <w:p w14:paraId="3BFB449E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Depreciation and amortisation expense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1843FA9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(5,235)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98AFD34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(5,196)</w:t>
            </w:r>
          </w:p>
        </w:tc>
      </w:tr>
      <w:tr w:rsidR="006B77CC" w:rsidRPr="00042603" w14:paraId="3257AA51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0DE787C2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Right-of-use assets depreciation expense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64FD946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(2,176)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404F03F5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(2,113)</w:t>
            </w:r>
          </w:p>
        </w:tc>
      </w:tr>
      <w:tr w:rsidR="006B77CC" w:rsidRPr="00042603" w14:paraId="00280139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682DB6DF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Interest expense on lease liability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CCD73DC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(209)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0E29983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(224)</w:t>
            </w:r>
          </w:p>
        </w:tc>
      </w:tr>
      <w:tr w:rsidR="006B77CC" w:rsidRPr="00042603" w14:paraId="350261D1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19C397E3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Occupancy expense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FA6B16F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(3,433)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38F1F2F5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(3,422)</w:t>
            </w:r>
          </w:p>
        </w:tc>
      </w:tr>
      <w:tr w:rsidR="006B77CC" w:rsidRPr="00042603" w14:paraId="47EE83CC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376F6D56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Events and fundraising expense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48C250FC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(8,885)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61A9BE18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(9,580)</w:t>
            </w:r>
          </w:p>
        </w:tc>
      </w:tr>
      <w:tr w:rsidR="006B77CC" w:rsidRPr="00042603" w14:paraId="702475CA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24430439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Other expenses 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A05D3C0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(15,594)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C994CD0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(13,928)</w:t>
            </w:r>
          </w:p>
        </w:tc>
      </w:tr>
      <w:tr w:rsidR="006B77CC" w:rsidRPr="00042603" w14:paraId="61E2E408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41C7C95C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Net</w:t>
            </w:r>
            <w:r w:rsidRPr="00042603">
              <w:rPr>
                <w:rFonts w:eastAsia="Times New Roman"/>
                <w:color w:val="000000"/>
                <w:lang w:eastAsia="en-AU"/>
              </w:rPr>
              <w:t xml:space="preserve"> </w:t>
            </w:r>
            <w:r w:rsidRPr="00524950">
              <w:rPr>
                <w:rFonts w:eastAsia="Times New Roman"/>
                <w:color w:val="000000"/>
                <w:lang w:eastAsia="en-AU"/>
              </w:rPr>
              <w:t>loss</w:t>
            </w:r>
            <w:r w:rsidRPr="00042603">
              <w:rPr>
                <w:rFonts w:eastAsia="Times New Roman"/>
                <w:color w:val="000000"/>
                <w:lang w:eastAsia="en-AU"/>
              </w:rPr>
              <w:t xml:space="preserve"> </w:t>
            </w:r>
            <w:r w:rsidRPr="00524950">
              <w:rPr>
                <w:rFonts w:eastAsia="Times New Roman"/>
                <w:color w:val="000000"/>
                <w:lang w:eastAsia="en-AU"/>
              </w:rPr>
              <w:t>on disposal of assets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28849561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(51)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163849B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 (88)</w:t>
            </w:r>
          </w:p>
        </w:tc>
      </w:tr>
      <w:tr w:rsidR="006B77CC" w:rsidRPr="00042603" w14:paraId="77F50935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5852E9D0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042603">
              <w:rPr>
                <w:rFonts w:eastAsia="Times New Roman"/>
                <w:color w:val="000000"/>
                <w:lang w:eastAsia="en-AU"/>
              </w:rPr>
              <w:t>Impairment reversal – property, plant and equipment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FE0ACDF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-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6954DED2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1,338 </w:t>
            </w:r>
          </w:p>
        </w:tc>
      </w:tr>
      <w:tr w:rsidR="006B77CC" w:rsidRPr="00042603" w14:paraId="0F94CC8E" w14:textId="77777777" w:rsidTr="0026310E">
        <w:trPr>
          <w:trHeight w:val="276"/>
        </w:trPr>
        <w:tc>
          <w:tcPr>
            <w:tcW w:w="6516" w:type="dxa"/>
            <w:shd w:val="clear" w:color="auto" w:fill="auto"/>
            <w:vAlign w:val="bottom"/>
            <w:hideMark/>
          </w:tcPr>
          <w:p w14:paraId="0E6F3E2D" w14:textId="77777777" w:rsidR="006B77CC" w:rsidRPr="00524950" w:rsidRDefault="006B77CC" w:rsidP="0026310E">
            <w:pPr>
              <w:spacing w:after="0" w:line="240" w:lineRule="auto"/>
              <w:ind w:left="318" w:hanging="318"/>
              <w:rPr>
                <w:rFonts w:eastAsia="Times New Roman"/>
                <w:color w:val="000000"/>
                <w:lang w:eastAsia="en-AU"/>
              </w:rPr>
            </w:pPr>
            <w:r w:rsidRPr="00042603">
              <w:rPr>
                <w:rFonts w:eastAsia="Times New Roman"/>
                <w:color w:val="000000"/>
                <w:lang w:eastAsia="en-AU"/>
              </w:rPr>
              <w:t>Net change in fair value of non-equity investments measured at fair value through profit of loss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CB10B01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482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F000A38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 xml:space="preserve">2,489 </w:t>
            </w:r>
          </w:p>
        </w:tc>
      </w:tr>
      <w:tr w:rsidR="006B77CC" w:rsidRPr="00042603" w14:paraId="7BD5D364" w14:textId="77777777" w:rsidTr="0026310E">
        <w:trPr>
          <w:trHeight w:val="288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14:paraId="5A781EA1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Restructuring expenses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4D3BE56C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rPr>
                <w:rFonts w:eastAsia="Times New Roman"/>
                <w:color w:val="000000"/>
                <w:lang w:eastAsia="en-AU"/>
              </w:rPr>
              <w:t>-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14:paraId="0DDD3F66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524950">
              <w:rPr>
                <w:rFonts w:eastAsia="Times New Roman"/>
                <w:color w:val="000000"/>
                <w:lang w:eastAsia="en-AU"/>
              </w:rPr>
              <w:t>(87)</w:t>
            </w:r>
          </w:p>
        </w:tc>
      </w:tr>
      <w:tr w:rsidR="006B77CC" w:rsidRPr="00C45119" w14:paraId="0A173AF5" w14:textId="77777777" w:rsidTr="0026310E">
        <w:trPr>
          <w:trHeight w:val="106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1B8B07" w14:textId="77777777" w:rsidR="006B77CC" w:rsidRPr="00C45119" w:rsidRDefault="006B77CC" w:rsidP="0026310E">
            <w:pPr>
              <w:spacing w:after="0" w:line="240" w:lineRule="auto"/>
              <w:rPr>
                <w:rFonts w:eastAsia="Times New Roman"/>
                <w:color w:val="000000"/>
                <w:sz w:val="10"/>
                <w:szCs w:val="10"/>
                <w:lang w:eastAsia="en-AU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B1745F" w14:textId="77777777" w:rsidR="006B77CC" w:rsidRPr="00C45119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0"/>
                <w:szCs w:val="10"/>
                <w:lang w:eastAsia="en-AU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CA1868" w14:textId="77777777" w:rsidR="006B77CC" w:rsidRPr="00C45119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0"/>
                <w:szCs w:val="10"/>
                <w:lang w:eastAsia="en-AU"/>
              </w:rPr>
            </w:pPr>
          </w:p>
        </w:tc>
      </w:tr>
      <w:tr w:rsidR="006B77CC" w:rsidRPr="00042603" w14:paraId="07A5ADB6" w14:textId="77777777" w:rsidTr="0026310E">
        <w:trPr>
          <w:trHeight w:val="531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6F11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042603">
              <w:rPr>
                <w:rFonts w:eastAsia="Times New Roman"/>
                <w:b/>
                <w:bCs/>
                <w:color w:val="000000"/>
                <w:lang w:eastAsia="en-AU"/>
              </w:rPr>
              <w:t>(Deficit)/ Surplus for the year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C382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524950">
              <w:rPr>
                <w:rFonts w:eastAsia="Times New Roman"/>
                <w:b/>
                <w:bCs/>
                <w:color w:val="000000"/>
                <w:lang w:eastAsia="en-AU"/>
              </w:rPr>
              <w:t>(2,025)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0E06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524950">
              <w:rPr>
                <w:rFonts w:eastAsia="Times New Roman"/>
                <w:b/>
                <w:bCs/>
                <w:color w:val="000000"/>
                <w:lang w:eastAsia="en-AU"/>
              </w:rPr>
              <w:t xml:space="preserve">3,246 </w:t>
            </w:r>
          </w:p>
        </w:tc>
      </w:tr>
    </w:tbl>
    <w:p w14:paraId="7A05D510" w14:textId="77777777" w:rsidR="00C54B2D" w:rsidRDefault="0062595B">
      <w:pPr>
        <w:rPr>
          <w:lang w:val="en-US"/>
        </w:rPr>
      </w:pPr>
      <w:r>
        <w:rPr>
          <w:lang w:val="en-US"/>
        </w:rPr>
        <w:lastRenderedPageBreak/>
        <w:t xml:space="preserve">The following Balance sheet, extracted from the audited Annual </w:t>
      </w:r>
      <w:r w:rsidR="008A7357">
        <w:rPr>
          <w:lang w:val="en-US"/>
        </w:rPr>
        <w:t>Report</w:t>
      </w:r>
      <w:r w:rsidR="00ED0520">
        <w:rPr>
          <w:lang w:val="en-US"/>
        </w:rPr>
        <w:t>,</w:t>
      </w:r>
      <w:r>
        <w:rPr>
          <w:lang w:val="en-US"/>
        </w:rPr>
        <w:t xml:space="preserve"> shows Total Equity of $</w:t>
      </w:r>
      <w:r w:rsidR="006B77CC" w:rsidRPr="006B77CC">
        <w:rPr>
          <w:lang w:val="en-US"/>
        </w:rPr>
        <w:t>257,484</w:t>
      </w:r>
      <w:r>
        <w:rPr>
          <w:lang w:val="en-US"/>
        </w:rPr>
        <w:t>,000</w:t>
      </w:r>
      <w:r w:rsidR="00567422">
        <w:rPr>
          <w:lang w:val="en-US"/>
        </w:rPr>
        <w:t xml:space="preserve"> which is</w:t>
      </w:r>
      <w:r>
        <w:rPr>
          <w:lang w:val="en-US"/>
        </w:rPr>
        <w:t xml:space="preserve"> $</w:t>
      </w:r>
      <w:r w:rsidR="006B77CC" w:rsidRPr="006B77CC">
        <w:rPr>
          <w:lang w:val="en-US"/>
        </w:rPr>
        <w:t>18,317</w:t>
      </w:r>
      <w:r>
        <w:rPr>
          <w:lang w:val="en-US"/>
        </w:rPr>
        <w:t xml:space="preserve">,000 </w:t>
      </w:r>
      <w:r w:rsidR="006B77CC">
        <w:rPr>
          <w:lang w:val="en-US"/>
        </w:rPr>
        <w:t xml:space="preserve">less </w:t>
      </w:r>
      <w:r>
        <w:rPr>
          <w:lang w:val="en-US"/>
        </w:rPr>
        <w:t>tha</w:t>
      </w:r>
      <w:r w:rsidR="008A7357">
        <w:rPr>
          <w:lang w:val="en-US"/>
        </w:rPr>
        <w:t>n</w:t>
      </w:r>
      <w:r w:rsidR="004728DA">
        <w:rPr>
          <w:lang w:val="en-US"/>
        </w:rPr>
        <w:t xml:space="preserve"> </w:t>
      </w:r>
      <w:r w:rsidR="00720998">
        <w:rPr>
          <w:lang w:val="en-US"/>
        </w:rPr>
        <w:t xml:space="preserve">30 </w:t>
      </w:r>
      <w:r w:rsidR="004728DA">
        <w:rPr>
          <w:lang w:val="en-US"/>
        </w:rPr>
        <w:t>June 20</w:t>
      </w:r>
      <w:r w:rsidR="006B77CC">
        <w:rPr>
          <w:lang w:val="en-US"/>
        </w:rPr>
        <w:t>21</w:t>
      </w:r>
      <w:r>
        <w:rPr>
          <w:lang w:val="en-US"/>
        </w:rPr>
        <w:t>.</w:t>
      </w:r>
    </w:p>
    <w:p w14:paraId="4CCBBE9F" w14:textId="77777777" w:rsidR="0062595B" w:rsidRPr="004A5B67" w:rsidRDefault="0062595B" w:rsidP="004A5B67">
      <w:pPr>
        <w:pStyle w:val="Heading2"/>
      </w:pPr>
      <w:r w:rsidRPr="004A5B67">
        <w:t>Balance Sheet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516"/>
        <w:gridCol w:w="1580"/>
        <w:gridCol w:w="1538"/>
      </w:tblGrid>
      <w:tr w:rsidR="006B77CC" w:rsidRPr="00042603" w14:paraId="78ED7181" w14:textId="77777777" w:rsidTr="00EC5EF3">
        <w:trPr>
          <w:trHeight w:val="574"/>
          <w:tblHeader/>
        </w:trPr>
        <w:tc>
          <w:tcPr>
            <w:tcW w:w="6516" w:type="dxa"/>
            <w:shd w:val="clear" w:color="auto" w:fill="002060"/>
            <w:vAlign w:val="center"/>
            <w:hideMark/>
          </w:tcPr>
          <w:p w14:paraId="3F5CC4AF" w14:textId="77777777" w:rsidR="006B77CC" w:rsidRPr="00524950" w:rsidRDefault="006B77CC" w:rsidP="006B77CC">
            <w:pPr>
              <w:spacing w:after="0" w:line="240" w:lineRule="auto"/>
              <w:rPr>
                <w:rFonts w:eastAsia="Times New Roman"/>
                <w:color w:val="FFFFFF" w:themeColor="background1"/>
                <w:lang w:eastAsia="en-AU"/>
              </w:rPr>
            </w:pPr>
            <w:bookmarkStart w:id="2" w:name="ColumnTitle_2" w:colFirst="0" w:colLast="0"/>
          </w:p>
        </w:tc>
        <w:tc>
          <w:tcPr>
            <w:tcW w:w="1580" w:type="dxa"/>
            <w:shd w:val="clear" w:color="auto" w:fill="002060"/>
            <w:hideMark/>
          </w:tcPr>
          <w:p w14:paraId="64F24F21" w14:textId="77777777" w:rsidR="006B77CC" w:rsidRPr="00C45119" w:rsidRDefault="006B77CC" w:rsidP="00263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FFFFFF" w:themeColor="background1"/>
              </w:rPr>
            </w:pPr>
          </w:p>
          <w:p w14:paraId="3ED291DC" w14:textId="77777777" w:rsidR="006B77CC" w:rsidRPr="00C45119" w:rsidRDefault="006B77CC" w:rsidP="00263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FFFFFF" w:themeColor="background1"/>
              </w:rPr>
            </w:pPr>
            <w:r w:rsidRPr="00C45119">
              <w:rPr>
                <w:b/>
                <w:color w:val="FFFFFF" w:themeColor="background1"/>
              </w:rPr>
              <w:t>FY2022</w:t>
            </w:r>
          </w:p>
          <w:p w14:paraId="2F327BD7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FFFFFF" w:themeColor="background1"/>
                <w:lang w:eastAsia="en-AU"/>
              </w:rPr>
            </w:pPr>
            <w:r w:rsidRPr="00C45119">
              <w:rPr>
                <w:b/>
                <w:color w:val="FFFFFF" w:themeColor="background1"/>
              </w:rPr>
              <w:t>$’000</w:t>
            </w:r>
          </w:p>
        </w:tc>
        <w:tc>
          <w:tcPr>
            <w:tcW w:w="1538" w:type="dxa"/>
            <w:shd w:val="clear" w:color="auto" w:fill="002060"/>
            <w:hideMark/>
          </w:tcPr>
          <w:p w14:paraId="3EC5B58E" w14:textId="77777777" w:rsidR="006B77CC" w:rsidRPr="00C45119" w:rsidRDefault="006B77CC" w:rsidP="00263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FFFFFF" w:themeColor="background1"/>
              </w:rPr>
            </w:pPr>
            <w:r w:rsidRPr="00C45119">
              <w:rPr>
                <w:b/>
                <w:color w:val="FFFFFF" w:themeColor="background1"/>
              </w:rPr>
              <w:t>Restated*</w:t>
            </w:r>
          </w:p>
          <w:p w14:paraId="41D2E93E" w14:textId="77777777" w:rsidR="006B77CC" w:rsidRPr="00C45119" w:rsidRDefault="006B77CC" w:rsidP="002631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FFFFFF" w:themeColor="background1"/>
              </w:rPr>
            </w:pPr>
            <w:r w:rsidRPr="00C45119">
              <w:rPr>
                <w:b/>
                <w:color w:val="FFFFFF" w:themeColor="background1"/>
              </w:rPr>
              <w:t>FY2021</w:t>
            </w:r>
          </w:p>
          <w:p w14:paraId="534AD580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FFFFFF" w:themeColor="background1"/>
                <w:lang w:eastAsia="en-AU"/>
              </w:rPr>
            </w:pPr>
            <w:r w:rsidRPr="00C45119">
              <w:rPr>
                <w:b/>
                <w:color w:val="FFFFFF" w:themeColor="background1"/>
              </w:rPr>
              <w:t>$’000</w:t>
            </w:r>
          </w:p>
        </w:tc>
      </w:tr>
      <w:bookmarkEnd w:id="2"/>
      <w:tr w:rsidR="006B77CC" w:rsidRPr="00042603" w14:paraId="1EAB6CD7" w14:textId="77777777" w:rsidTr="0026310E">
        <w:trPr>
          <w:trHeight w:val="288"/>
        </w:trPr>
        <w:tc>
          <w:tcPr>
            <w:tcW w:w="6516" w:type="dxa"/>
            <w:shd w:val="clear" w:color="auto" w:fill="auto"/>
            <w:noWrap/>
            <w:vAlign w:val="bottom"/>
          </w:tcPr>
          <w:p w14:paraId="4828522E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042603">
              <w:t>Total current assets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4DE59357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t>37,556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7B524845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t>45,646</w:t>
            </w:r>
          </w:p>
        </w:tc>
      </w:tr>
      <w:tr w:rsidR="006B77CC" w:rsidRPr="00042603" w14:paraId="52695475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</w:tcPr>
          <w:p w14:paraId="317B2BA1" w14:textId="77777777" w:rsidR="006B77CC" w:rsidRPr="00524950" w:rsidRDefault="006B77CC" w:rsidP="0026310E">
            <w:pPr>
              <w:spacing w:after="0" w:line="240" w:lineRule="auto"/>
              <w:ind w:left="318" w:hanging="318"/>
              <w:rPr>
                <w:rFonts w:eastAsia="Times New Roman"/>
                <w:color w:val="000000"/>
                <w:lang w:eastAsia="en-AU"/>
              </w:rPr>
            </w:pPr>
            <w:r w:rsidRPr="00042603">
              <w:t>Total non-current assets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5D4589D1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t>247,717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4FC4F7F5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t>260,222</w:t>
            </w:r>
          </w:p>
        </w:tc>
      </w:tr>
      <w:tr w:rsidR="006B77CC" w:rsidRPr="00042603" w14:paraId="670FE179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</w:tcPr>
          <w:p w14:paraId="2DDA0045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Total assets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1F4922E5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285,273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53CC7E23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305,868</w:t>
            </w:r>
          </w:p>
        </w:tc>
      </w:tr>
      <w:tr w:rsidR="006B77CC" w:rsidRPr="00042603" w14:paraId="1214F205" w14:textId="77777777" w:rsidTr="0026310E">
        <w:trPr>
          <w:trHeight w:val="276"/>
        </w:trPr>
        <w:tc>
          <w:tcPr>
            <w:tcW w:w="6516" w:type="dxa"/>
            <w:shd w:val="clear" w:color="auto" w:fill="auto"/>
            <w:vAlign w:val="bottom"/>
          </w:tcPr>
          <w:p w14:paraId="6749DA36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042603">
              <w:t>Total current liabilities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1745421B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t>22,653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5705BC48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t>24,955</w:t>
            </w:r>
          </w:p>
        </w:tc>
      </w:tr>
      <w:tr w:rsidR="006B77CC" w:rsidRPr="00042603" w14:paraId="6A528DD8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</w:tcPr>
          <w:p w14:paraId="489577D1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042603">
              <w:t>Total non-current liabilities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29226A23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t>5,136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284E990F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t>5,112</w:t>
            </w:r>
          </w:p>
        </w:tc>
      </w:tr>
      <w:tr w:rsidR="006B77CC" w:rsidRPr="00042603" w14:paraId="5A281856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</w:tcPr>
          <w:p w14:paraId="7C18768D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Total liabilities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5188EC51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27,789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0CDECB40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30,067</w:t>
            </w:r>
          </w:p>
        </w:tc>
      </w:tr>
      <w:tr w:rsidR="006B77CC" w:rsidRPr="00042603" w14:paraId="67B22280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</w:tcPr>
          <w:p w14:paraId="4F3A7D06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Net assets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11DB2A98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257,484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1FFDD3C6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n-AU"/>
              </w:rPr>
            </w:pPr>
            <w:r w:rsidRPr="006B41D7">
              <w:rPr>
                <w:b/>
              </w:rPr>
              <w:t>275,801</w:t>
            </w:r>
          </w:p>
        </w:tc>
      </w:tr>
      <w:tr w:rsidR="006B77CC" w:rsidRPr="00042603" w14:paraId="08137988" w14:textId="77777777" w:rsidTr="0026310E">
        <w:trPr>
          <w:trHeight w:val="343"/>
        </w:trPr>
        <w:tc>
          <w:tcPr>
            <w:tcW w:w="9634" w:type="dxa"/>
            <w:gridSpan w:val="3"/>
            <w:shd w:val="clear" w:color="auto" w:fill="auto"/>
            <w:noWrap/>
            <w:vAlign w:val="bottom"/>
          </w:tcPr>
          <w:p w14:paraId="37E284F5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Equity</w:t>
            </w:r>
          </w:p>
        </w:tc>
      </w:tr>
      <w:tr w:rsidR="006B77CC" w:rsidRPr="00042603" w14:paraId="70DD6210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</w:tcPr>
          <w:p w14:paraId="6E2A17AB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042603">
              <w:t>Retained surplus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5FDADCFA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t>245,579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6A5C4559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6B41D7">
              <w:t>243,975</w:t>
            </w:r>
          </w:p>
        </w:tc>
      </w:tr>
      <w:tr w:rsidR="006B77CC" w:rsidRPr="00042603" w14:paraId="71C9D45E" w14:textId="77777777" w:rsidTr="0026310E">
        <w:trPr>
          <w:trHeight w:val="276"/>
        </w:trPr>
        <w:tc>
          <w:tcPr>
            <w:tcW w:w="6516" w:type="dxa"/>
            <w:shd w:val="clear" w:color="auto" w:fill="auto"/>
            <w:noWrap/>
            <w:vAlign w:val="bottom"/>
          </w:tcPr>
          <w:p w14:paraId="7807EDE1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  <w:r w:rsidRPr="00042603">
              <w:t>Reserves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633DCA7F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t>11,905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548E4A6B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042603">
              <w:t>31,826</w:t>
            </w:r>
          </w:p>
        </w:tc>
      </w:tr>
      <w:tr w:rsidR="006B77CC" w:rsidRPr="00042603" w14:paraId="0D895F73" w14:textId="77777777" w:rsidTr="0026310E">
        <w:trPr>
          <w:trHeight w:val="86"/>
        </w:trPr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E510C2" w14:textId="77777777" w:rsidR="006B77CC" w:rsidRPr="00C45119" w:rsidRDefault="006B77CC" w:rsidP="0026310E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C0D0FE" w14:textId="77777777" w:rsidR="006B77CC" w:rsidRPr="00C45119" w:rsidRDefault="006B77CC" w:rsidP="0026310E">
            <w:pPr>
              <w:spacing w:after="0" w:line="240" w:lineRule="auto"/>
              <w:jc w:val="right"/>
              <w:rPr>
                <w:sz w:val="10"/>
                <w:szCs w:val="1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1E9D68" w14:textId="77777777" w:rsidR="006B77CC" w:rsidRPr="00C45119" w:rsidRDefault="006B77CC" w:rsidP="0026310E">
            <w:pPr>
              <w:spacing w:after="0" w:line="240" w:lineRule="auto"/>
              <w:jc w:val="right"/>
              <w:rPr>
                <w:sz w:val="10"/>
                <w:szCs w:val="10"/>
              </w:rPr>
            </w:pPr>
          </w:p>
        </w:tc>
      </w:tr>
      <w:tr w:rsidR="006B77CC" w:rsidRPr="00042603" w14:paraId="155D1587" w14:textId="77777777" w:rsidTr="0026310E">
        <w:trPr>
          <w:trHeight w:val="531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1F68E3" w14:textId="77777777" w:rsidR="006B77CC" w:rsidRPr="00524950" w:rsidRDefault="006B77CC" w:rsidP="0026310E">
            <w:pPr>
              <w:spacing w:after="0" w:line="240" w:lineRule="auto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Total equity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07A973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257,484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FC8A94" w14:textId="77777777" w:rsidR="006B77CC" w:rsidRPr="00524950" w:rsidRDefault="006B77CC" w:rsidP="0026310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en-AU"/>
              </w:rPr>
            </w:pPr>
            <w:r w:rsidRPr="00C45119">
              <w:rPr>
                <w:b/>
              </w:rPr>
              <w:t>275,801</w:t>
            </w:r>
          </w:p>
        </w:tc>
      </w:tr>
    </w:tbl>
    <w:p w14:paraId="2F0F93A4" w14:textId="77777777" w:rsidR="00191764" w:rsidRDefault="00191764" w:rsidP="0062595B"/>
    <w:p w14:paraId="039FCBE1" w14:textId="77777777" w:rsidR="006B77CC" w:rsidRPr="00042603" w:rsidRDefault="006B77CC" w:rsidP="006B77CC">
      <w:pPr>
        <w:autoSpaceDE w:val="0"/>
        <w:autoSpaceDN w:val="0"/>
        <w:adjustRightInd w:val="0"/>
        <w:spacing w:after="0" w:line="240" w:lineRule="auto"/>
      </w:pPr>
      <w:r w:rsidRPr="00042603">
        <w:rPr>
          <w:b/>
        </w:rPr>
        <w:t>*</w:t>
      </w:r>
      <w:r w:rsidRPr="00042603">
        <w:t>- The Group has changed its accounting policy to implement the International Financial Reporting</w:t>
      </w:r>
      <w:r>
        <w:t xml:space="preserve"> </w:t>
      </w:r>
      <w:r w:rsidRPr="00042603">
        <w:t>Standards Interpretations Committee (IFRIC) final agenda decision on Software-as-a-Service</w:t>
      </w:r>
      <w:r>
        <w:t xml:space="preserve"> </w:t>
      </w:r>
      <w:r w:rsidRPr="00042603">
        <w:t>(SaaS) arrangements in its 2022 financial statements. The change has been applied</w:t>
      </w:r>
      <w:r>
        <w:t xml:space="preserve"> </w:t>
      </w:r>
      <w:r w:rsidRPr="00042603">
        <w:t>retrospectively resulting in the restatement of the comparative information.</w:t>
      </w:r>
    </w:p>
    <w:p w14:paraId="245D2D4A" w14:textId="77777777" w:rsidR="006B77CC" w:rsidRDefault="006B77CC" w:rsidP="0062595B"/>
    <w:p w14:paraId="259F2C5A" w14:textId="26308F9B" w:rsidR="00ED0520" w:rsidRDefault="00ED0520">
      <w:pPr>
        <w:rPr>
          <w:lang w:val="en-US"/>
        </w:rPr>
      </w:pPr>
      <w:r w:rsidRPr="00EA2A9D">
        <w:rPr>
          <w:lang w:val="en-US"/>
        </w:rPr>
        <w:t xml:space="preserve">Members will have the opportunity to ask questions at the Annual </w:t>
      </w:r>
      <w:r w:rsidR="00D20DA1" w:rsidRPr="00EA2A9D">
        <w:rPr>
          <w:lang w:val="en-US"/>
        </w:rPr>
        <w:t xml:space="preserve">General </w:t>
      </w:r>
      <w:r w:rsidR="00501F63" w:rsidRPr="00EA2A9D">
        <w:rPr>
          <w:lang w:val="en-US"/>
        </w:rPr>
        <w:t xml:space="preserve">Meeting to be held </w:t>
      </w:r>
      <w:r w:rsidR="00F94501" w:rsidRPr="00EA2A9D">
        <w:rPr>
          <w:lang w:val="en-US"/>
        </w:rPr>
        <w:t>on</w:t>
      </w:r>
      <w:r w:rsidR="00501F63" w:rsidRPr="00EA2A9D">
        <w:rPr>
          <w:lang w:val="en-US"/>
        </w:rPr>
        <w:t xml:space="preserve"> 2</w:t>
      </w:r>
      <w:r w:rsidR="00EA2A9D" w:rsidRPr="00EA2A9D">
        <w:rPr>
          <w:lang w:val="en-US"/>
        </w:rPr>
        <w:t>7</w:t>
      </w:r>
      <w:r w:rsidRPr="00EA2A9D">
        <w:rPr>
          <w:vertAlign w:val="superscript"/>
          <w:lang w:val="en-US"/>
        </w:rPr>
        <w:t>th</w:t>
      </w:r>
      <w:r w:rsidR="00501F63" w:rsidRPr="00EA2A9D">
        <w:rPr>
          <w:lang w:val="en-US"/>
        </w:rPr>
        <w:t xml:space="preserve"> October 202</w:t>
      </w:r>
      <w:r w:rsidR="00EA2A9D" w:rsidRPr="00EA2A9D">
        <w:rPr>
          <w:lang w:val="en-US"/>
        </w:rPr>
        <w:t>2</w:t>
      </w:r>
      <w:r w:rsidR="00CC4955" w:rsidRPr="00EA2A9D">
        <w:rPr>
          <w:lang w:val="en-US"/>
        </w:rPr>
        <w:t xml:space="preserve"> and</w:t>
      </w:r>
      <w:r w:rsidRPr="00EA2A9D">
        <w:rPr>
          <w:lang w:val="en-US"/>
        </w:rPr>
        <w:t xml:space="preserve"> are encouraged</w:t>
      </w:r>
      <w:r w:rsidR="00CC4955" w:rsidRPr="00EA2A9D">
        <w:rPr>
          <w:lang w:val="en-US"/>
        </w:rPr>
        <w:t xml:space="preserve"> to email their questions </w:t>
      </w:r>
      <w:r w:rsidRPr="00EA2A9D">
        <w:rPr>
          <w:lang w:val="en-US"/>
        </w:rPr>
        <w:t xml:space="preserve">to </w:t>
      </w:r>
      <w:hyperlink r:id="rId13" w:history="1">
        <w:r w:rsidR="008B2E35" w:rsidRPr="00EA2A9D">
          <w:rPr>
            <w:rStyle w:val="Hyperlink"/>
            <w:lang w:val="en-US"/>
          </w:rPr>
          <w:t>companysecretary@visionaustralia.org</w:t>
        </w:r>
      </w:hyperlink>
      <w:r w:rsidR="00CC4955" w:rsidRPr="00EA2A9D">
        <w:rPr>
          <w:lang w:val="en-US"/>
        </w:rPr>
        <w:t xml:space="preserve"> by </w:t>
      </w:r>
      <w:r w:rsidR="00EA2A9D" w:rsidRPr="00EA2A9D">
        <w:rPr>
          <w:lang w:val="en-US"/>
        </w:rPr>
        <w:t>20th</w:t>
      </w:r>
      <w:r w:rsidR="00CC4955" w:rsidRPr="00EA2A9D">
        <w:rPr>
          <w:lang w:val="en-US"/>
        </w:rPr>
        <w:t xml:space="preserve"> October 202</w:t>
      </w:r>
      <w:r w:rsidR="00EA2A9D" w:rsidRPr="00EA2A9D">
        <w:rPr>
          <w:lang w:val="en-US"/>
        </w:rPr>
        <w:t>2</w:t>
      </w:r>
      <w:r w:rsidR="00CC4955" w:rsidRPr="00EA2A9D">
        <w:rPr>
          <w:lang w:val="en-US"/>
        </w:rPr>
        <w:t>.</w:t>
      </w:r>
    </w:p>
    <w:p w14:paraId="66754293" w14:textId="77777777" w:rsidR="006B77CC" w:rsidRDefault="006B77CC">
      <w:pPr>
        <w:rPr>
          <w:lang w:val="en-US"/>
        </w:rPr>
      </w:pPr>
    </w:p>
    <w:p w14:paraId="3B87DEFD" w14:textId="77777777" w:rsidR="00ED0520" w:rsidRPr="00ED0520" w:rsidRDefault="00ED0520" w:rsidP="00ED0520">
      <w:pPr>
        <w:spacing w:before="120" w:after="120"/>
        <w:rPr>
          <w:b/>
          <w:lang w:val="en-US"/>
        </w:rPr>
      </w:pPr>
      <w:r w:rsidRPr="00ED0520">
        <w:rPr>
          <w:b/>
          <w:lang w:val="en-US"/>
        </w:rPr>
        <w:t>Andrew Moffat</w:t>
      </w:r>
    </w:p>
    <w:p w14:paraId="335F2516" w14:textId="5111FFE7" w:rsidR="00ED0520" w:rsidRPr="00521A96" w:rsidRDefault="00ED0520" w:rsidP="00EC5EF3">
      <w:pPr>
        <w:spacing w:before="120" w:after="120"/>
        <w:rPr>
          <w:lang w:val="en-US"/>
        </w:rPr>
      </w:pPr>
      <w:r>
        <w:rPr>
          <w:lang w:val="en-US"/>
        </w:rPr>
        <w:t>Chair of Vision Australia</w:t>
      </w:r>
    </w:p>
    <w:sectPr w:rsidR="00ED0520" w:rsidRPr="00521A9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234D7" w14:textId="77777777" w:rsidR="001E3A9B" w:rsidRDefault="001E3A9B" w:rsidP="00DD5C63">
      <w:pPr>
        <w:spacing w:after="0" w:line="240" w:lineRule="auto"/>
      </w:pPr>
      <w:r>
        <w:separator/>
      </w:r>
    </w:p>
  </w:endnote>
  <w:endnote w:type="continuationSeparator" w:id="0">
    <w:p w14:paraId="5765E3D5" w14:textId="77777777" w:rsidR="001E3A9B" w:rsidRDefault="001E3A9B" w:rsidP="00DD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0865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550C3" w14:textId="77777777" w:rsidR="00DD5C63" w:rsidRDefault="00DD5C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5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77F605" w14:textId="77777777" w:rsidR="00BA754A" w:rsidRPr="008C4AB5" w:rsidRDefault="00BA754A" w:rsidP="00BA754A">
    <w:pPr>
      <w:pStyle w:val="Header"/>
      <w:tabs>
        <w:tab w:val="left" w:pos="720"/>
        <w:tab w:val="left" w:pos="1440"/>
        <w:tab w:val="left" w:pos="2160"/>
      </w:tabs>
      <w:rPr>
        <w:b/>
      </w:rPr>
    </w:pPr>
  </w:p>
  <w:p w14:paraId="7F260BF5" w14:textId="77777777" w:rsidR="00BA754A" w:rsidRDefault="00BA754A" w:rsidP="00BA754A"/>
  <w:p w14:paraId="71A5C231" w14:textId="77777777" w:rsidR="00BA754A" w:rsidRDefault="00BA754A" w:rsidP="00BA754A">
    <w:pPr>
      <w:pStyle w:val="Footer"/>
      <w:ind w:left="-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A68E2" wp14:editId="45066365">
              <wp:simplePos x="0" y="0"/>
              <wp:positionH relativeFrom="column">
                <wp:posOffset>-571500</wp:posOffset>
              </wp:positionH>
              <wp:positionV relativeFrom="paragraph">
                <wp:posOffset>65405</wp:posOffset>
              </wp:positionV>
              <wp:extent cx="6858000" cy="0"/>
              <wp:effectExtent l="19050" t="15240" r="19050" b="133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E9C28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5.15pt" to="4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" strokeweight="2pt"/>
          </w:pict>
        </mc:Fallback>
      </mc:AlternateContent>
    </w:r>
  </w:p>
  <w:p w14:paraId="7F17CC4E" w14:textId="77777777" w:rsidR="00BA754A" w:rsidRDefault="00BA754A" w:rsidP="00BA754A">
    <w:pPr>
      <w:pStyle w:val="Footer"/>
      <w:ind w:left="-284" w:right="-829"/>
      <w:rPr>
        <w:bCs/>
      </w:rPr>
    </w:pPr>
    <w:r>
      <w:t>Vision Australia Ltd   454 Glenferrie Rd, Kooyong Vic. 3144</w:t>
    </w:r>
  </w:p>
  <w:p w14:paraId="4F05CBF0" w14:textId="77777777" w:rsidR="00BA754A" w:rsidRDefault="00BA754A" w:rsidP="00BA754A">
    <w:pPr>
      <w:pStyle w:val="Footer"/>
      <w:ind w:left="-284"/>
    </w:pPr>
    <w:r>
      <w:t>Ph: 1300 84 74 66</w:t>
    </w:r>
  </w:p>
  <w:p w14:paraId="042997FA" w14:textId="2AE9D3F2" w:rsidR="00DD5C63" w:rsidRDefault="00BA754A" w:rsidP="00EC5EF3">
    <w:pPr>
      <w:pStyle w:val="Footer"/>
      <w:ind w:left="-284"/>
    </w:pPr>
    <w:r>
      <w:t>www.visionaustralia.org   ACN 108 391 831  ABN 67 108 391 831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D9437" w14:textId="77777777" w:rsidR="001E3A9B" w:rsidRDefault="001E3A9B" w:rsidP="00DD5C63">
      <w:pPr>
        <w:spacing w:after="0" w:line="240" w:lineRule="auto"/>
      </w:pPr>
      <w:r>
        <w:separator/>
      </w:r>
    </w:p>
  </w:footnote>
  <w:footnote w:type="continuationSeparator" w:id="0">
    <w:p w14:paraId="52BBDE4D" w14:textId="77777777" w:rsidR="001E3A9B" w:rsidRDefault="001E3A9B" w:rsidP="00DD5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MjA0tjS0sDS1tLBU0lEKTi0uzszPAykwrAUAP3W2NSwAAAA="/>
  </w:docVars>
  <w:rsids>
    <w:rsidRoot w:val="00521A96"/>
    <w:rsid w:val="00010FF0"/>
    <w:rsid w:val="00011F89"/>
    <w:rsid w:val="00021B3C"/>
    <w:rsid w:val="00033D7B"/>
    <w:rsid w:val="000C5DE5"/>
    <w:rsid w:val="00105D36"/>
    <w:rsid w:val="001416B5"/>
    <w:rsid w:val="00154516"/>
    <w:rsid w:val="00191764"/>
    <w:rsid w:val="001E3A9B"/>
    <w:rsid w:val="00293F9C"/>
    <w:rsid w:val="002B76E9"/>
    <w:rsid w:val="00361DD9"/>
    <w:rsid w:val="004728DA"/>
    <w:rsid w:val="004A5B67"/>
    <w:rsid w:val="00501F63"/>
    <w:rsid w:val="00505B64"/>
    <w:rsid w:val="0051333C"/>
    <w:rsid w:val="00521A96"/>
    <w:rsid w:val="00547E21"/>
    <w:rsid w:val="00567422"/>
    <w:rsid w:val="00570C38"/>
    <w:rsid w:val="0062595B"/>
    <w:rsid w:val="00662DE7"/>
    <w:rsid w:val="006A5E6E"/>
    <w:rsid w:val="006B77CC"/>
    <w:rsid w:val="006D309A"/>
    <w:rsid w:val="00720998"/>
    <w:rsid w:val="0078556B"/>
    <w:rsid w:val="008A7357"/>
    <w:rsid w:val="008B2E35"/>
    <w:rsid w:val="008B315B"/>
    <w:rsid w:val="00931E74"/>
    <w:rsid w:val="009442F4"/>
    <w:rsid w:val="00957F22"/>
    <w:rsid w:val="009B2E43"/>
    <w:rsid w:val="00AD3612"/>
    <w:rsid w:val="00AD6F84"/>
    <w:rsid w:val="00B14D46"/>
    <w:rsid w:val="00BA754A"/>
    <w:rsid w:val="00C06F3E"/>
    <w:rsid w:val="00C54B2D"/>
    <w:rsid w:val="00CC4955"/>
    <w:rsid w:val="00D20DA1"/>
    <w:rsid w:val="00D92841"/>
    <w:rsid w:val="00D936AE"/>
    <w:rsid w:val="00DD5C63"/>
    <w:rsid w:val="00E00C3A"/>
    <w:rsid w:val="00EA2A9D"/>
    <w:rsid w:val="00EB6DD3"/>
    <w:rsid w:val="00EC5EF3"/>
    <w:rsid w:val="00ED0520"/>
    <w:rsid w:val="00F32408"/>
    <w:rsid w:val="00F9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6755C1"/>
  <w15:docId w15:val="{075C6010-88C1-4A4C-88EE-A72D709F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516"/>
    <w:pPr>
      <w:spacing w:after="20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eastAsia="Times New Roman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eastAsia="Times New Roman"/>
      <w:b/>
      <w:sz w:val="36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 w:line="240" w:lineRule="auto"/>
      <w:outlineLvl w:val="2"/>
    </w:pPr>
    <w:rPr>
      <w:rFonts w:eastAsia="Times New Roman" w:cs="Times New Roman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D0520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67422"/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7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422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422"/>
    <w:rPr>
      <w:rFonts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17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DD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C63"/>
    <w:rPr>
      <w:rFonts w:cs="Arial"/>
    </w:rPr>
  </w:style>
  <w:style w:type="paragraph" w:styleId="Footer">
    <w:name w:val="footer"/>
    <w:basedOn w:val="Normal"/>
    <w:link w:val="FooterChar"/>
    <w:unhideWhenUsed/>
    <w:rsid w:val="00DD5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C6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panysecretary@visionaustrali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panysecretary@visionaustrali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sionaustralia.org/annualrepor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visionaustralia.org/annualreport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e686bf-d679-41d0-894a-b818aa3145ac">
      <UserInfo>
        <DisplayName>Ron Hooton</DisplayName>
        <AccountId>22</AccountId>
        <AccountType/>
      </UserInfo>
      <UserInfo>
        <DisplayName>Justine Heath</DisplayName>
        <AccountId>26</AccountId>
        <AccountType/>
      </UserInfo>
      <UserInfo>
        <DisplayName>Karina Furnari</DisplayName>
        <AccountId>227</AccountId>
        <AccountType/>
      </UserInfo>
      <UserInfo>
        <DisplayName>Kate Davies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EA295E62DA8458A4BC817F2614642" ma:contentTypeVersion="9" ma:contentTypeDescription="Create a new document." ma:contentTypeScope="" ma:versionID="62fc853f2d1b038a5484a8935fb3d9f6">
  <xsd:schema xmlns:xsd="http://www.w3.org/2001/XMLSchema" xmlns:xs="http://www.w3.org/2001/XMLSchema" xmlns:p="http://schemas.microsoft.com/office/2006/metadata/properties" xmlns:ns2="1bc03187-d2d3-4bca-afb7-c60fdce49abb" xmlns:ns3="fbe686bf-d679-41d0-894a-b818aa3145ac" targetNamespace="http://schemas.microsoft.com/office/2006/metadata/properties" ma:root="true" ma:fieldsID="f793a14f78524d40cdc6df528361eb65" ns2:_="" ns3:_="">
    <xsd:import namespace="1bc03187-d2d3-4bca-afb7-c60fdce49abb"/>
    <xsd:import namespace="fbe686bf-d679-41d0-894a-b818aa314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03187-d2d3-4bca-afb7-c60fdce49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86bf-d679-41d0-894a-b818aa31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58C30-89C5-4FD3-BF34-A721AC704BF0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fbe686bf-d679-41d0-894a-b818aa3145ac"/>
    <ds:schemaRef ds:uri="1bc03187-d2d3-4bca-afb7-c60fdce49abb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65A816-A4CA-426A-AA59-A7BD263E1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B77C2-A1B5-4A29-81B8-D0A9AAB2C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03187-d2d3-4bca-afb7-c60fdce49abb"/>
    <ds:schemaRef ds:uri="fbe686bf-d679-41d0-894a-b818aa314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6E937A-7CC2-4B86-BE7F-68CB8D70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531</Words>
  <Characters>2645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Hooton</dc:creator>
  <cp:keywords/>
  <dc:description/>
  <cp:lastModifiedBy>Danielle Frost</cp:lastModifiedBy>
  <cp:revision>12</cp:revision>
  <dcterms:created xsi:type="dcterms:W3CDTF">2020-09-23T03:30:00Z</dcterms:created>
  <dcterms:modified xsi:type="dcterms:W3CDTF">2022-09-29T05:52:00Z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0x010100385EA295E62DA8458A4BC817F2614642</vt:lpwstr>
  </property>
  <property fmtid="{D5CDD505-2E9C-101B-9397-08002B2CF9AE}" pid="3" name="Status">
    <vt:lpwstr>Draft</vt:lpwstr>
  </property>
  <property fmtid="{D5CDD505-2E9C-101B-9397-08002B2CF9AE}" pid="4" name="Reviewedby">
    <vt:lpwstr>21;#Kate.Davies@visionaustralia.org</vt:lpwstr>
  </property>
  <property fmtid="{D5CDD505-2E9C-101B-9397-08002B2CF9AE}" pid="5" name="RequiredReviewers">
    <vt:lpwstr/>
  </property>
</Properties>
</file>