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5355E" w14:textId="7B653BCC" w:rsidR="008F1732" w:rsidRPr="001A2360" w:rsidRDefault="00B82C78" w:rsidP="001A2360">
      <w:pPr>
        <w:pStyle w:val="Heading1"/>
      </w:pPr>
      <w:r>
        <w:t>Resources and further information to accompany e</w:t>
      </w:r>
      <w:r w:rsidR="00481E2B">
        <w:t>pisode</w:t>
      </w:r>
      <w:r w:rsidR="00FE160F">
        <w:t xml:space="preserve"> </w:t>
      </w:r>
      <w:r w:rsidR="00E11AC6">
        <w:t>9</w:t>
      </w:r>
      <w:r w:rsidR="008F1732">
        <w:t xml:space="preserve">: </w:t>
      </w:r>
      <w:r w:rsidR="00E11AC6">
        <w:t>“Not Blind Enough?”</w:t>
      </w:r>
    </w:p>
    <w:p w14:paraId="50F9DBF4" w14:textId="3FDC831C" w:rsidR="006E3243" w:rsidRPr="00141F90" w:rsidRDefault="006E3243" w:rsidP="00324B3E">
      <w:pPr>
        <w:rPr>
          <w:sz w:val="32"/>
          <w:szCs w:val="32"/>
        </w:rPr>
      </w:pPr>
      <w:bookmarkStart w:id="0" w:name="_GoBack"/>
      <w:bookmarkEnd w:id="0"/>
      <w:r w:rsidRPr="00141F90">
        <w:rPr>
          <w:sz w:val="32"/>
          <w:szCs w:val="32"/>
        </w:rPr>
        <w:t xml:space="preserve">Vision Australia estimates that, of the 384,000 people in Australia who are blind or have low vision; approx. 10% are blind whereas a staggering 90% have low vision. </w:t>
      </w:r>
      <w:proofErr w:type="gramStart"/>
      <w:r w:rsidRPr="00141F90">
        <w:rPr>
          <w:sz w:val="32"/>
          <w:szCs w:val="32"/>
        </w:rPr>
        <w:t>So</w:t>
      </w:r>
      <w:proofErr w:type="gramEnd"/>
      <w:r w:rsidRPr="00141F90">
        <w:rPr>
          <w:sz w:val="32"/>
          <w:szCs w:val="32"/>
        </w:rPr>
        <w:t xml:space="preserve"> in this episode, Tess and Polly explore the specific experiences, of having low vision. Do people understand that there is a spectrum of vision loss? What are the specific challenges you might face if you have low vision, and how do you navigate the literal and metaphorical obstacles of seeing differently? With the help of our guests we try and find out…</w:t>
      </w:r>
    </w:p>
    <w:p w14:paraId="279FCE86" w14:textId="77777777" w:rsidR="006E3243" w:rsidRPr="006E3243" w:rsidRDefault="006E3243" w:rsidP="006E3243">
      <w:pPr>
        <w:rPr>
          <w:color w:val="44546A"/>
          <w:sz w:val="32"/>
          <w:szCs w:val="32"/>
        </w:rPr>
      </w:pPr>
    </w:p>
    <w:p w14:paraId="2F4C647D" w14:textId="0B3C4D79" w:rsidR="00481E2B" w:rsidRPr="009375B5" w:rsidRDefault="00481E2B" w:rsidP="00481E2B">
      <w:pPr>
        <w:rPr>
          <w:sz w:val="32"/>
          <w:szCs w:val="32"/>
          <w:lang w:val="en-US"/>
        </w:rPr>
      </w:pPr>
      <w:r w:rsidRPr="009375B5">
        <w:rPr>
          <w:sz w:val="32"/>
          <w:szCs w:val="32"/>
          <w:lang w:val="en-US"/>
        </w:rPr>
        <w:t xml:space="preserve">You can catch up or listen again to the podcast </w:t>
      </w:r>
      <w:hyperlink r:id="rId7" w:history="1">
        <w:r w:rsidRPr="009375B5">
          <w:rPr>
            <w:rStyle w:val="Hyperlink"/>
            <w:sz w:val="32"/>
            <w:szCs w:val="32"/>
            <w:highlight w:val="yellow"/>
            <w:lang w:val="en-US"/>
          </w:rPr>
          <w:t>here</w:t>
        </w:r>
      </w:hyperlink>
      <w:r w:rsidRPr="009375B5">
        <w:rPr>
          <w:sz w:val="32"/>
          <w:szCs w:val="32"/>
          <w:highlight w:val="yellow"/>
          <w:lang w:val="en-US"/>
        </w:rPr>
        <w:t>.</w:t>
      </w:r>
    </w:p>
    <w:p w14:paraId="1435DCC2" w14:textId="2ED8FA49" w:rsidR="00CF21A6" w:rsidRDefault="008F1732" w:rsidP="00481E2B">
      <w:pPr>
        <w:rPr>
          <w:sz w:val="32"/>
          <w:szCs w:val="32"/>
          <w:lang w:val="en-US"/>
        </w:rPr>
      </w:pPr>
      <w:r w:rsidRPr="009375B5">
        <w:rPr>
          <w:sz w:val="32"/>
          <w:szCs w:val="32"/>
          <w:lang w:val="en-US"/>
        </w:rPr>
        <w:t xml:space="preserve">If you want to follow up on any of the resources mentioned in the podcast or learn more, we’ve pulled together the following to help you find out more. </w:t>
      </w:r>
    </w:p>
    <w:p w14:paraId="7BDF1C64" w14:textId="77777777" w:rsidR="00D225EA" w:rsidRPr="009375B5" w:rsidRDefault="00D225EA" w:rsidP="00481E2B">
      <w:pPr>
        <w:rPr>
          <w:sz w:val="32"/>
          <w:szCs w:val="32"/>
          <w:lang w:val="en-US"/>
        </w:rPr>
      </w:pPr>
    </w:p>
    <w:p w14:paraId="7083FADA" w14:textId="77777777" w:rsidR="009A0856" w:rsidRDefault="009A0856" w:rsidP="009A0856">
      <w:pPr>
        <w:pStyle w:val="Heading3"/>
      </w:pPr>
      <w:r w:rsidRPr="009375B5">
        <w:t>Videos/Webinars and Podcasts</w:t>
      </w:r>
    </w:p>
    <w:p w14:paraId="123B7B4E" w14:textId="77777777" w:rsidR="009A0856" w:rsidRDefault="009A0856" w:rsidP="009A0856"/>
    <w:p w14:paraId="0EF6076D" w14:textId="56BA0819" w:rsidR="009A0856" w:rsidRDefault="006E3243" w:rsidP="009A0856">
      <w:pPr>
        <w:rPr>
          <w:sz w:val="32"/>
          <w:szCs w:val="32"/>
        </w:rPr>
      </w:pPr>
      <w:r>
        <w:rPr>
          <w:sz w:val="32"/>
          <w:szCs w:val="32"/>
        </w:rPr>
        <w:t xml:space="preserve">Circle of the Blind Mice’s </w:t>
      </w:r>
      <w:proofErr w:type="spellStart"/>
      <w:r>
        <w:rPr>
          <w:sz w:val="32"/>
          <w:szCs w:val="32"/>
        </w:rPr>
        <w:t>youtube</w:t>
      </w:r>
      <w:proofErr w:type="spellEnd"/>
      <w:r>
        <w:rPr>
          <w:sz w:val="32"/>
          <w:szCs w:val="32"/>
        </w:rPr>
        <w:t xml:space="preserve"> vlog on how to “</w:t>
      </w:r>
      <w:r w:rsidRPr="006E3243">
        <w:rPr>
          <w:sz w:val="32"/>
          <w:szCs w:val="32"/>
        </w:rPr>
        <w:t>explain the different levels of visual impairment to help promote awareness &amp; hopefully shed some light on some misconceptions out there about low visio</w:t>
      </w:r>
      <w:r>
        <w:rPr>
          <w:sz w:val="32"/>
          <w:szCs w:val="32"/>
        </w:rPr>
        <w:t xml:space="preserve">n”: </w:t>
      </w:r>
      <w:hyperlink r:id="rId8" w:history="1">
        <w:r w:rsidR="009A0856" w:rsidRPr="00D87300">
          <w:rPr>
            <w:rStyle w:val="Hyperlink"/>
            <w:sz w:val="32"/>
            <w:szCs w:val="32"/>
          </w:rPr>
          <w:t>https://www.youtube.com/watch?v=IP7V6DsGPac</w:t>
        </w:r>
      </w:hyperlink>
      <w:r w:rsidR="009A0856">
        <w:rPr>
          <w:sz w:val="32"/>
          <w:szCs w:val="32"/>
        </w:rPr>
        <w:t xml:space="preserve"> </w:t>
      </w:r>
    </w:p>
    <w:p w14:paraId="17F06608" w14:textId="77777777" w:rsidR="006E3243" w:rsidRDefault="006E3243" w:rsidP="009A0856">
      <w:pPr>
        <w:rPr>
          <w:sz w:val="32"/>
          <w:szCs w:val="32"/>
        </w:rPr>
      </w:pPr>
    </w:p>
    <w:p w14:paraId="0B69A503" w14:textId="77777777" w:rsidR="006E3243" w:rsidRDefault="006E3243" w:rsidP="009A0856">
      <w:pPr>
        <w:rPr>
          <w:sz w:val="32"/>
          <w:szCs w:val="32"/>
        </w:rPr>
      </w:pPr>
      <w:r>
        <w:rPr>
          <w:sz w:val="32"/>
          <w:szCs w:val="32"/>
        </w:rPr>
        <w:t xml:space="preserve">AZ Family’s news item on ‘Dealing with Low Vision in the Pandemic’: </w:t>
      </w:r>
      <w:hyperlink r:id="rId9" w:history="1">
        <w:r w:rsidRPr="00D87300">
          <w:rPr>
            <w:rStyle w:val="Hyperlink"/>
            <w:sz w:val="32"/>
            <w:szCs w:val="32"/>
          </w:rPr>
          <w:t>https://www.youtube.com/watch?v=_Jka9ykRMwo</w:t>
        </w:r>
      </w:hyperlink>
      <w:r>
        <w:rPr>
          <w:sz w:val="32"/>
          <w:szCs w:val="32"/>
        </w:rPr>
        <w:t xml:space="preserve"> </w:t>
      </w:r>
    </w:p>
    <w:p w14:paraId="78C923F1" w14:textId="77777777" w:rsidR="006E3243" w:rsidRDefault="006E3243" w:rsidP="009A0856">
      <w:pPr>
        <w:rPr>
          <w:sz w:val="32"/>
          <w:szCs w:val="32"/>
        </w:rPr>
      </w:pPr>
    </w:p>
    <w:p w14:paraId="13F52B5D" w14:textId="2DF05A68" w:rsidR="006E3243" w:rsidRDefault="006E3243" w:rsidP="009A0856">
      <w:pPr>
        <w:rPr>
          <w:sz w:val="32"/>
          <w:szCs w:val="32"/>
        </w:rPr>
      </w:pPr>
      <w:r>
        <w:rPr>
          <w:sz w:val="32"/>
          <w:szCs w:val="32"/>
        </w:rPr>
        <w:t xml:space="preserve">Macular Disease Foundation Australia’s webinar on Maximising Vision with Low Vision aids: </w:t>
      </w:r>
      <w:hyperlink r:id="rId10" w:history="1">
        <w:r w:rsidRPr="00D87300">
          <w:rPr>
            <w:rStyle w:val="Hyperlink"/>
            <w:sz w:val="32"/>
            <w:szCs w:val="32"/>
          </w:rPr>
          <w:t>https://www.youtube.com/watch?v=xm1rvi6mbDA</w:t>
        </w:r>
      </w:hyperlink>
      <w:r>
        <w:rPr>
          <w:sz w:val="32"/>
          <w:szCs w:val="32"/>
        </w:rPr>
        <w:t xml:space="preserve"> </w:t>
      </w:r>
    </w:p>
    <w:p w14:paraId="2908B7F4" w14:textId="77777777" w:rsidR="006E3243" w:rsidRDefault="006E3243" w:rsidP="009A0856">
      <w:pPr>
        <w:rPr>
          <w:sz w:val="32"/>
          <w:szCs w:val="32"/>
        </w:rPr>
      </w:pPr>
    </w:p>
    <w:p w14:paraId="1E6E3D90" w14:textId="77777777" w:rsidR="00C94750" w:rsidRDefault="006E3243" w:rsidP="00C94750">
      <w:pPr>
        <w:pStyle w:val="Heading3"/>
      </w:pPr>
      <w:r>
        <w:t xml:space="preserve"> </w:t>
      </w:r>
      <w:r w:rsidR="00C94750" w:rsidRPr="009375B5">
        <w:t>Apps and Websites</w:t>
      </w:r>
    </w:p>
    <w:p w14:paraId="063C920F" w14:textId="77777777" w:rsidR="00C94750" w:rsidRDefault="00C94750" w:rsidP="00C94750">
      <w:pPr>
        <w:rPr>
          <w:sz w:val="32"/>
          <w:szCs w:val="32"/>
        </w:rPr>
      </w:pPr>
      <w:r>
        <w:rPr>
          <w:sz w:val="32"/>
          <w:szCs w:val="32"/>
        </w:rPr>
        <w:t xml:space="preserve">Article on BadEyes.com busting some misconceptions about low vision: </w:t>
      </w:r>
      <w:hyperlink r:id="rId11" w:history="1">
        <w:r w:rsidRPr="00D87300">
          <w:rPr>
            <w:rStyle w:val="Hyperlink"/>
            <w:sz w:val="32"/>
            <w:szCs w:val="32"/>
          </w:rPr>
          <w:t>http://www.badeyes.com/myths-about-low-vision/</w:t>
        </w:r>
      </w:hyperlink>
      <w:r>
        <w:rPr>
          <w:sz w:val="32"/>
          <w:szCs w:val="32"/>
        </w:rPr>
        <w:t xml:space="preserve">  </w:t>
      </w:r>
    </w:p>
    <w:p w14:paraId="5CBC0DA2" w14:textId="77777777" w:rsidR="00C94750" w:rsidRDefault="00C94750" w:rsidP="00C94750">
      <w:pPr>
        <w:pStyle w:val="Heading3"/>
      </w:pPr>
      <w:r>
        <w:t>Products</w:t>
      </w:r>
    </w:p>
    <w:p w14:paraId="3563E4EE" w14:textId="77777777" w:rsidR="00C94750" w:rsidRDefault="00C94750" w:rsidP="00C94750">
      <w:pPr>
        <w:rPr>
          <w:sz w:val="32"/>
          <w:szCs w:val="32"/>
        </w:rPr>
      </w:pPr>
      <w:r>
        <w:rPr>
          <w:sz w:val="32"/>
          <w:szCs w:val="32"/>
        </w:rPr>
        <w:t xml:space="preserve">Vision Australia’s Vision Store sells a variety of ID symbol canes: </w:t>
      </w:r>
      <w:hyperlink r:id="rId12" w:history="1">
        <w:r w:rsidRPr="00D87300">
          <w:rPr>
            <w:rStyle w:val="Hyperlink"/>
            <w:sz w:val="32"/>
            <w:szCs w:val="32"/>
          </w:rPr>
          <w:t>https://shop.visionaustralia.org/search?keywords=cane</w:t>
        </w:r>
      </w:hyperlink>
      <w:r>
        <w:rPr>
          <w:sz w:val="32"/>
          <w:szCs w:val="32"/>
        </w:rPr>
        <w:t xml:space="preserve"> </w:t>
      </w:r>
    </w:p>
    <w:p w14:paraId="7C870DC8" w14:textId="3F8D4123" w:rsidR="006E3243" w:rsidRDefault="006E3243" w:rsidP="009A0856">
      <w:pPr>
        <w:rPr>
          <w:sz w:val="32"/>
          <w:szCs w:val="32"/>
        </w:rPr>
      </w:pPr>
    </w:p>
    <w:p w14:paraId="70225782" w14:textId="5213A365" w:rsidR="009A0856" w:rsidRDefault="003D210E" w:rsidP="009375B5">
      <w:pPr>
        <w:rPr>
          <w:sz w:val="32"/>
          <w:szCs w:val="32"/>
        </w:rPr>
      </w:pPr>
      <w:r>
        <w:rPr>
          <w:sz w:val="32"/>
          <w:szCs w:val="32"/>
        </w:rPr>
        <w:t xml:space="preserve">Vision Australia also sells a </w:t>
      </w:r>
      <w:r w:rsidRPr="003D210E">
        <w:rPr>
          <w:sz w:val="32"/>
          <w:szCs w:val="32"/>
        </w:rPr>
        <w:t xml:space="preserve">badge that can be worn to indicate to others </w:t>
      </w:r>
      <w:r>
        <w:rPr>
          <w:sz w:val="32"/>
          <w:szCs w:val="32"/>
        </w:rPr>
        <w:t xml:space="preserve">that the wearer has low vision: </w:t>
      </w:r>
      <w:hyperlink r:id="rId13" w:history="1">
        <w:r w:rsidRPr="00315B75">
          <w:rPr>
            <w:rStyle w:val="Hyperlink"/>
            <w:sz w:val="32"/>
            <w:szCs w:val="32"/>
          </w:rPr>
          <w:t>https://shop.visionaustralia.org/shop/product/es6005</w:t>
        </w:r>
      </w:hyperlink>
      <w:r>
        <w:rPr>
          <w:sz w:val="32"/>
          <w:szCs w:val="32"/>
        </w:rPr>
        <w:t xml:space="preserve"> </w:t>
      </w:r>
    </w:p>
    <w:p w14:paraId="6E614C57" w14:textId="77777777" w:rsidR="00481E2B" w:rsidRPr="009375B5" w:rsidRDefault="004359F2" w:rsidP="00375F1F">
      <w:pPr>
        <w:rPr>
          <w:sz w:val="32"/>
          <w:szCs w:val="32"/>
        </w:rPr>
      </w:pPr>
      <w:r w:rsidRPr="009375B5">
        <w:rPr>
          <w:sz w:val="32"/>
          <w:szCs w:val="32"/>
        </w:rPr>
        <w:t xml:space="preserve">To explore more of the podcasts in the Nothing’s Off Limits series please visit </w:t>
      </w:r>
      <w:hyperlink r:id="rId14" w:history="1">
        <w:r w:rsidRPr="009375B5">
          <w:rPr>
            <w:rStyle w:val="Hyperlink"/>
            <w:sz w:val="32"/>
            <w:szCs w:val="32"/>
            <w:highlight w:val="yellow"/>
          </w:rPr>
          <w:t>www.visionaustralia.org/nolimits</w:t>
        </w:r>
      </w:hyperlink>
      <w:r w:rsidRPr="009375B5">
        <w:rPr>
          <w:sz w:val="32"/>
          <w:szCs w:val="32"/>
        </w:rPr>
        <w:t xml:space="preserve"> </w:t>
      </w:r>
    </w:p>
    <w:p w14:paraId="25BAAAE8" w14:textId="77777777" w:rsidR="00481E2B" w:rsidRDefault="006B262E" w:rsidP="00375F1F">
      <w:pPr>
        <w:rPr>
          <w:sz w:val="32"/>
          <w:szCs w:val="32"/>
        </w:rPr>
      </w:pPr>
      <w:r>
        <w:rPr>
          <w:sz w:val="32"/>
          <w:szCs w:val="32"/>
        </w:rPr>
        <w:t>All links correct at time of publishing.</w:t>
      </w:r>
    </w:p>
    <w:p w14:paraId="784E02AB" w14:textId="7896624E" w:rsidR="00EC55F7" w:rsidRDefault="00EC55F7" w:rsidP="00375F1F">
      <w:pPr>
        <w:rPr>
          <w:sz w:val="32"/>
          <w:szCs w:val="32"/>
        </w:rPr>
      </w:pPr>
      <w:r>
        <w:rPr>
          <w:sz w:val="32"/>
          <w:szCs w:val="32"/>
        </w:rPr>
        <w:t xml:space="preserve">Vision Australia is not responsible for the content of external websites. </w:t>
      </w:r>
    </w:p>
    <w:p w14:paraId="755F3A22" w14:textId="77777777" w:rsidR="00232755" w:rsidRDefault="00232755" w:rsidP="00375F1F">
      <w:pPr>
        <w:rPr>
          <w:sz w:val="32"/>
          <w:szCs w:val="32"/>
        </w:rPr>
      </w:pPr>
    </w:p>
    <w:p w14:paraId="61462E13" w14:textId="56E8FF12" w:rsidR="00232755" w:rsidRPr="006B262E" w:rsidRDefault="00232755" w:rsidP="00232755">
      <w:pPr>
        <w:rPr>
          <w:sz w:val="32"/>
          <w:szCs w:val="32"/>
        </w:rPr>
      </w:pPr>
    </w:p>
    <w:sectPr w:rsidR="00232755" w:rsidRPr="006B26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1B993" w14:textId="77777777" w:rsidR="00CE547C" w:rsidRDefault="00CE547C" w:rsidP="00CE547C">
      <w:pPr>
        <w:spacing w:after="0" w:line="240" w:lineRule="auto"/>
      </w:pPr>
      <w:r>
        <w:separator/>
      </w:r>
    </w:p>
  </w:endnote>
  <w:endnote w:type="continuationSeparator" w:id="0">
    <w:p w14:paraId="5C00B4A7" w14:textId="77777777" w:rsidR="00CE547C" w:rsidRDefault="00CE547C" w:rsidP="00CE5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63277" w14:textId="77777777" w:rsidR="00CE547C" w:rsidRDefault="00CE547C" w:rsidP="00CE547C">
      <w:pPr>
        <w:spacing w:after="0" w:line="240" w:lineRule="auto"/>
      </w:pPr>
      <w:r>
        <w:separator/>
      </w:r>
    </w:p>
  </w:footnote>
  <w:footnote w:type="continuationSeparator" w:id="0">
    <w:p w14:paraId="50CD3C61" w14:textId="77777777" w:rsidR="00CE547C" w:rsidRDefault="00CE547C" w:rsidP="00CE54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C2B4D"/>
    <w:multiLevelType w:val="hybridMultilevel"/>
    <w:tmpl w:val="DBD04C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65A0719"/>
    <w:multiLevelType w:val="hybridMultilevel"/>
    <w:tmpl w:val="8D2EB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8169EF"/>
    <w:multiLevelType w:val="hybridMultilevel"/>
    <w:tmpl w:val="AD844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F1F"/>
    <w:rsid w:val="00115950"/>
    <w:rsid w:val="00141F90"/>
    <w:rsid w:val="00154516"/>
    <w:rsid w:val="001A2360"/>
    <w:rsid w:val="00232755"/>
    <w:rsid w:val="002504FC"/>
    <w:rsid w:val="00322D6A"/>
    <w:rsid w:val="00324B3E"/>
    <w:rsid w:val="00375F1F"/>
    <w:rsid w:val="003D210E"/>
    <w:rsid w:val="003E2BE6"/>
    <w:rsid w:val="0042306E"/>
    <w:rsid w:val="004359F2"/>
    <w:rsid w:val="00467B98"/>
    <w:rsid w:val="00475BA7"/>
    <w:rsid w:val="00481E2B"/>
    <w:rsid w:val="00506018"/>
    <w:rsid w:val="00551FB4"/>
    <w:rsid w:val="005768DA"/>
    <w:rsid w:val="00642C93"/>
    <w:rsid w:val="00662DE7"/>
    <w:rsid w:val="00695782"/>
    <w:rsid w:val="006B262E"/>
    <w:rsid w:val="006E3243"/>
    <w:rsid w:val="00732014"/>
    <w:rsid w:val="0078556B"/>
    <w:rsid w:val="008C7CF7"/>
    <w:rsid w:val="008D284B"/>
    <w:rsid w:val="008F1732"/>
    <w:rsid w:val="009375B5"/>
    <w:rsid w:val="00977522"/>
    <w:rsid w:val="009839A8"/>
    <w:rsid w:val="009A0856"/>
    <w:rsid w:val="009D7A36"/>
    <w:rsid w:val="00A05239"/>
    <w:rsid w:val="00A402E1"/>
    <w:rsid w:val="00AA5E79"/>
    <w:rsid w:val="00B36F0E"/>
    <w:rsid w:val="00B82C78"/>
    <w:rsid w:val="00BA7C37"/>
    <w:rsid w:val="00BC7A18"/>
    <w:rsid w:val="00BD3915"/>
    <w:rsid w:val="00C94750"/>
    <w:rsid w:val="00CA2C4B"/>
    <w:rsid w:val="00CE547C"/>
    <w:rsid w:val="00CF21A6"/>
    <w:rsid w:val="00D225EA"/>
    <w:rsid w:val="00E11AC6"/>
    <w:rsid w:val="00E8501E"/>
    <w:rsid w:val="00EB6DD3"/>
    <w:rsid w:val="00EC55F7"/>
    <w:rsid w:val="00FE16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76A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Hyperlink">
    <w:name w:val="Hyperlink"/>
    <w:basedOn w:val="DefaultParagraphFont"/>
    <w:uiPriority w:val="99"/>
    <w:unhideWhenUsed/>
    <w:rsid w:val="00481E2B"/>
    <w:rPr>
      <w:color w:val="0563C1"/>
      <w:u w:val="single"/>
    </w:rPr>
  </w:style>
  <w:style w:type="character" w:styleId="FollowedHyperlink">
    <w:name w:val="FollowedHyperlink"/>
    <w:basedOn w:val="DefaultParagraphFont"/>
    <w:uiPriority w:val="99"/>
    <w:semiHidden/>
    <w:unhideWhenUsed/>
    <w:rsid w:val="006B262E"/>
    <w:rPr>
      <w:color w:val="800080" w:themeColor="followedHyperlink"/>
      <w:u w:val="single"/>
    </w:rPr>
  </w:style>
  <w:style w:type="character" w:styleId="CommentReference">
    <w:name w:val="annotation reference"/>
    <w:basedOn w:val="DefaultParagraphFont"/>
    <w:uiPriority w:val="99"/>
    <w:semiHidden/>
    <w:unhideWhenUsed/>
    <w:rsid w:val="005768DA"/>
    <w:rPr>
      <w:sz w:val="16"/>
      <w:szCs w:val="16"/>
    </w:rPr>
  </w:style>
  <w:style w:type="paragraph" w:styleId="CommentText">
    <w:name w:val="annotation text"/>
    <w:basedOn w:val="Normal"/>
    <w:link w:val="CommentTextChar"/>
    <w:uiPriority w:val="99"/>
    <w:semiHidden/>
    <w:unhideWhenUsed/>
    <w:rsid w:val="005768DA"/>
    <w:pPr>
      <w:spacing w:line="240" w:lineRule="auto"/>
    </w:pPr>
    <w:rPr>
      <w:sz w:val="20"/>
      <w:szCs w:val="20"/>
    </w:rPr>
  </w:style>
  <w:style w:type="character" w:customStyle="1" w:styleId="CommentTextChar">
    <w:name w:val="Comment Text Char"/>
    <w:basedOn w:val="DefaultParagraphFont"/>
    <w:link w:val="CommentText"/>
    <w:uiPriority w:val="99"/>
    <w:semiHidden/>
    <w:rsid w:val="005768DA"/>
    <w:rPr>
      <w:rFonts w:cs="Arial"/>
      <w:sz w:val="20"/>
      <w:szCs w:val="20"/>
    </w:rPr>
  </w:style>
  <w:style w:type="paragraph" w:styleId="CommentSubject">
    <w:name w:val="annotation subject"/>
    <w:basedOn w:val="CommentText"/>
    <w:next w:val="CommentText"/>
    <w:link w:val="CommentSubjectChar"/>
    <w:uiPriority w:val="99"/>
    <w:semiHidden/>
    <w:unhideWhenUsed/>
    <w:rsid w:val="005768DA"/>
    <w:rPr>
      <w:b/>
      <w:bCs/>
    </w:rPr>
  </w:style>
  <w:style w:type="character" w:customStyle="1" w:styleId="CommentSubjectChar">
    <w:name w:val="Comment Subject Char"/>
    <w:basedOn w:val="CommentTextChar"/>
    <w:link w:val="CommentSubject"/>
    <w:uiPriority w:val="99"/>
    <w:semiHidden/>
    <w:rsid w:val="005768DA"/>
    <w:rPr>
      <w:rFonts w:cs="Arial"/>
      <w:b/>
      <w:bCs/>
      <w:sz w:val="20"/>
      <w:szCs w:val="20"/>
    </w:rPr>
  </w:style>
  <w:style w:type="paragraph" w:styleId="BalloonText">
    <w:name w:val="Balloon Text"/>
    <w:basedOn w:val="Normal"/>
    <w:link w:val="BalloonTextChar"/>
    <w:uiPriority w:val="99"/>
    <w:semiHidden/>
    <w:unhideWhenUsed/>
    <w:rsid w:val="005768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8DA"/>
    <w:rPr>
      <w:rFonts w:ascii="Segoe UI" w:hAnsi="Segoe UI" w:cs="Segoe UI"/>
      <w:sz w:val="18"/>
      <w:szCs w:val="18"/>
    </w:rPr>
  </w:style>
  <w:style w:type="paragraph" w:styleId="Header">
    <w:name w:val="header"/>
    <w:basedOn w:val="Normal"/>
    <w:link w:val="HeaderChar"/>
    <w:uiPriority w:val="99"/>
    <w:unhideWhenUsed/>
    <w:rsid w:val="00CE54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47C"/>
    <w:rPr>
      <w:rFonts w:cs="Arial"/>
    </w:rPr>
  </w:style>
  <w:style w:type="paragraph" w:styleId="Footer">
    <w:name w:val="footer"/>
    <w:basedOn w:val="Normal"/>
    <w:link w:val="FooterChar"/>
    <w:uiPriority w:val="99"/>
    <w:unhideWhenUsed/>
    <w:rsid w:val="00CE54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47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73637">
      <w:bodyDiv w:val="1"/>
      <w:marLeft w:val="0"/>
      <w:marRight w:val="0"/>
      <w:marTop w:val="0"/>
      <w:marBottom w:val="0"/>
      <w:divBdr>
        <w:top w:val="none" w:sz="0" w:space="0" w:color="auto"/>
        <w:left w:val="none" w:sz="0" w:space="0" w:color="auto"/>
        <w:bottom w:val="none" w:sz="0" w:space="0" w:color="auto"/>
        <w:right w:val="none" w:sz="0" w:space="0" w:color="auto"/>
      </w:divBdr>
    </w:div>
    <w:div w:id="132338394">
      <w:bodyDiv w:val="1"/>
      <w:marLeft w:val="0"/>
      <w:marRight w:val="0"/>
      <w:marTop w:val="0"/>
      <w:marBottom w:val="0"/>
      <w:divBdr>
        <w:top w:val="none" w:sz="0" w:space="0" w:color="auto"/>
        <w:left w:val="none" w:sz="0" w:space="0" w:color="auto"/>
        <w:bottom w:val="none" w:sz="0" w:space="0" w:color="auto"/>
        <w:right w:val="none" w:sz="0" w:space="0" w:color="auto"/>
      </w:divBdr>
    </w:div>
    <w:div w:id="197933150">
      <w:bodyDiv w:val="1"/>
      <w:marLeft w:val="0"/>
      <w:marRight w:val="0"/>
      <w:marTop w:val="0"/>
      <w:marBottom w:val="0"/>
      <w:divBdr>
        <w:top w:val="none" w:sz="0" w:space="0" w:color="auto"/>
        <w:left w:val="none" w:sz="0" w:space="0" w:color="auto"/>
        <w:bottom w:val="none" w:sz="0" w:space="0" w:color="auto"/>
        <w:right w:val="none" w:sz="0" w:space="0" w:color="auto"/>
      </w:divBdr>
    </w:div>
    <w:div w:id="258028773">
      <w:bodyDiv w:val="1"/>
      <w:marLeft w:val="0"/>
      <w:marRight w:val="0"/>
      <w:marTop w:val="0"/>
      <w:marBottom w:val="0"/>
      <w:divBdr>
        <w:top w:val="none" w:sz="0" w:space="0" w:color="auto"/>
        <w:left w:val="none" w:sz="0" w:space="0" w:color="auto"/>
        <w:bottom w:val="none" w:sz="0" w:space="0" w:color="auto"/>
        <w:right w:val="none" w:sz="0" w:space="0" w:color="auto"/>
      </w:divBdr>
    </w:div>
    <w:div w:id="650329688">
      <w:bodyDiv w:val="1"/>
      <w:marLeft w:val="0"/>
      <w:marRight w:val="0"/>
      <w:marTop w:val="0"/>
      <w:marBottom w:val="0"/>
      <w:divBdr>
        <w:top w:val="none" w:sz="0" w:space="0" w:color="auto"/>
        <w:left w:val="none" w:sz="0" w:space="0" w:color="auto"/>
        <w:bottom w:val="none" w:sz="0" w:space="0" w:color="auto"/>
        <w:right w:val="none" w:sz="0" w:space="0" w:color="auto"/>
      </w:divBdr>
    </w:div>
    <w:div w:id="168508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P7V6DsGPac" TargetMode="External"/><Relationship Id="rId13" Type="http://schemas.openxmlformats.org/officeDocument/2006/relationships/hyperlink" Target="https://shop.visionaustralia.org/shop/product/es6005" TargetMode="External"/><Relationship Id="rId3" Type="http://schemas.openxmlformats.org/officeDocument/2006/relationships/settings" Target="settings.xml"/><Relationship Id="rId7" Type="http://schemas.openxmlformats.org/officeDocument/2006/relationships/hyperlink" Target="https://varadio.podbean.com/e/nothings-off-limits-when-you-dont-feel-blind-enough-ep9/" TargetMode="External"/><Relationship Id="rId12" Type="http://schemas.openxmlformats.org/officeDocument/2006/relationships/hyperlink" Target="https://shop.visionaustralia.org/search?keywords=can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deyes.com/myths-about-low-vis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xm1rvi6mbDA" TargetMode="External"/><Relationship Id="rId4" Type="http://schemas.openxmlformats.org/officeDocument/2006/relationships/webSettings" Target="webSettings.xml"/><Relationship Id="rId9" Type="http://schemas.openxmlformats.org/officeDocument/2006/relationships/hyperlink" Target="https://www.youtube.com/watch?v=_Jka9ykRMwo" TargetMode="External"/><Relationship Id="rId14" Type="http://schemas.openxmlformats.org/officeDocument/2006/relationships/hyperlink" Target="http://www.visionaustralia.org/nolim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2169</Characters>
  <Application>Microsoft Office Word</Application>
  <DocSecurity>2</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2021-06-30T04:47:00Z</dcterms:created>
  <dcterms:modified xsi:type="dcterms:W3CDTF">2021-06-30T04:47:00Z</dcterms:modified>
</cp:coreProperties>
</file>