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5355E" w14:textId="022B511B" w:rsidR="008F1732" w:rsidRPr="001A2360" w:rsidRDefault="00B82C78" w:rsidP="001A2360">
      <w:pPr>
        <w:pStyle w:val="Heading1"/>
      </w:pPr>
      <w:bookmarkStart w:id="0" w:name="_GoBack"/>
      <w:bookmarkEnd w:id="0"/>
      <w:r>
        <w:t>Resources and further information to accompany e</w:t>
      </w:r>
      <w:r w:rsidR="00481E2B">
        <w:t>pisode</w:t>
      </w:r>
      <w:r w:rsidR="00FE160F">
        <w:t xml:space="preserve"> </w:t>
      </w:r>
      <w:r w:rsidR="00BC7A18">
        <w:t>7</w:t>
      </w:r>
      <w:r w:rsidR="008F1732">
        <w:t xml:space="preserve">: </w:t>
      </w:r>
      <w:r w:rsidR="00BC7A18">
        <w:t>Dating</w:t>
      </w:r>
    </w:p>
    <w:p w14:paraId="01097928" w14:textId="408F7E7F" w:rsidR="00BC7A18" w:rsidRPr="004C74C5" w:rsidRDefault="00D225EA" w:rsidP="00232755">
      <w:pPr>
        <w:rPr>
          <w:sz w:val="32"/>
          <w:szCs w:val="32"/>
          <w:lang w:val="en-US"/>
        </w:rPr>
      </w:pPr>
      <w:r w:rsidRPr="004C74C5">
        <w:rPr>
          <w:sz w:val="32"/>
          <w:szCs w:val="32"/>
        </w:rPr>
        <w:t>In this episode, Tess and Polly</w:t>
      </w:r>
      <w:r w:rsidR="001A2360" w:rsidRPr="004C74C5">
        <w:rPr>
          <w:sz w:val="32"/>
          <w:szCs w:val="32"/>
        </w:rPr>
        <w:t xml:space="preserve"> explore</w:t>
      </w:r>
      <w:r w:rsidR="00232755" w:rsidRPr="004C74C5">
        <w:rPr>
          <w:sz w:val="32"/>
          <w:szCs w:val="32"/>
        </w:rPr>
        <w:t xml:space="preserve"> </w:t>
      </w:r>
      <w:r w:rsidR="00BC7A18" w:rsidRPr="004C74C5">
        <w:rPr>
          <w:sz w:val="32"/>
          <w:szCs w:val="32"/>
          <w:lang w:val="en-US"/>
        </w:rPr>
        <w:t>Dating! They quiz their guests on how to get the best out of getting and going on dates if you are blind or have low vision. They also explore the difficult questions about when to disclose, how to stay safe, and how to recognize if things are going well…</w:t>
      </w:r>
    </w:p>
    <w:p w14:paraId="1721DD37" w14:textId="5247A5BA" w:rsidR="00232755" w:rsidRPr="00BC7A18" w:rsidRDefault="00232755" w:rsidP="00481E2B">
      <w:pPr>
        <w:rPr>
          <w:sz w:val="32"/>
          <w:szCs w:val="32"/>
          <w:lang w:val="en-US"/>
        </w:rPr>
      </w:pPr>
    </w:p>
    <w:p w14:paraId="2F4C647D" w14:textId="2AEF7949" w:rsidR="00481E2B" w:rsidRPr="009375B5" w:rsidRDefault="00481E2B" w:rsidP="00481E2B">
      <w:pPr>
        <w:rPr>
          <w:sz w:val="32"/>
          <w:szCs w:val="32"/>
          <w:lang w:val="en-US"/>
        </w:rPr>
      </w:pPr>
      <w:r w:rsidRPr="009375B5">
        <w:rPr>
          <w:sz w:val="32"/>
          <w:szCs w:val="32"/>
          <w:lang w:val="en-US"/>
        </w:rPr>
        <w:t xml:space="preserve">You can catch up or listen again to the podcast </w:t>
      </w:r>
      <w:hyperlink r:id="rId7" w:history="1">
        <w:r w:rsidRPr="009C36DF">
          <w:rPr>
            <w:rStyle w:val="Hyperlink"/>
            <w:sz w:val="32"/>
            <w:szCs w:val="32"/>
            <w:lang w:val="en-US"/>
          </w:rPr>
          <w:t>here.</w:t>
        </w:r>
      </w:hyperlink>
    </w:p>
    <w:p w14:paraId="1435DCC2" w14:textId="2ED8FA49" w:rsidR="00CF21A6" w:rsidRDefault="008F1732" w:rsidP="00481E2B">
      <w:pPr>
        <w:rPr>
          <w:sz w:val="32"/>
          <w:szCs w:val="32"/>
          <w:lang w:val="en-US"/>
        </w:rPr>
      </w:pPr>
      <w:r w:rsidRPr="009375B5">
        <w:rPr>
          <w:sz w:val="32"/>
          <w:szCs w:val="32"/>
          <w:lang w:val="en-US"/>
        </w:rPr>
        <w:t xml:space="preserve">If you want to follow up on any of the resources mentioned in the podcast or learn more, we’ve pulled together the following to help you find out more. </w:t>
      </w:r>
    </w:p>
    <w:p w14:paraId="7BDF1C64" w14:textId="77777777" w:rsidR="00D225EA" w:rsidRPr="009375B5" w:rsidRDefault="00D225EA" w:rsidP="00481E2B">
      <w:pPr>
        <w:rPr>
          <w:sz w:val="32"/>
          <w:szCs w:val="32"/>
          <w:lang w:val="en-US"/>
        </w:rPr>
      </w:pPr>
    </w:p>
    <w:p w14:paraId="79B0DEF1" w14:textId="5136E350" w:rsidR="00977522" w:rsidRPr="00657297" w:rsidRDefault="008C7CF7" w:rsidP="00657297">
      <w:pPr>
        <w:pStyle w:val="Heading2"/>
        <w:rPr>
          <w:sz w:val="32"/>
          <w:szCs w:val="32"/>
        </w:rPr>
      </w:pPr>
      <w:r w:rsidRPr="009375B5">
        <w:rPr>
          <w:sz w:val="32"/>
          <w:szCs w:val="32"/>
        </w:rPr>
        <w:t>Resources mentioned in the podcast</w:t>
      </w:r>
    </w:p>
    <w:p w14:paraId="5F519CBA" w14:textId="18C81D38" w:rsidR="00657297" w:rsidRDefault="009375B5" w:rsidP="00F6272B">
      <w:pPr>
        <w:rPr>
          <w:sz w:val="32"/>
          <w:szCs w:val="32"/>
        </w:rPr>
      </w:pPr>
      <w:r w:rsidRPr="00657297">
        <w:rPr>
          <w:sz w:val="32"/>
          <w:szCs w:val="32"/>
        </w:rPr>
        <w:t>O</w:t>
      </w:r>
      <w:r w:rsidR="00657297" w:rsidRPr="00657297">
        <w:rPr>
          <w:sz w:val="32"/>
          <w:szCs w:val="32"/>
        </w:rPr>
        <w:t xml:space="preserve">ur guests Nemoy and Sarah created the ‘Table for One: Dating’ group which runs as part of Vision Australia’s </w:t>
      </w:r>
      <w:proofErr w:type="spellStart"/>
      <w:r w:rsidR="00657297" w:rsidRPr="00657297">
        <w:rPr>
          <w:sz w:val="32"/>
          <w:szCs w:val="32"/>
        </w:rPr>
        <w:t>Telelink</w:t>
      </w:r>
      <w:proofErr w:type="spellEnd"/>
      <w:r w:rsidR="00657297" w:rsidRPr="00657297">
        <w:rPr>
          <w:sz w:val="32"/>
          <w:szCs w:val="32"/>
        </w:rPr>
        <w:t xml:space="preserve"> group. You can find out more</w:t>
      </w:r>
      <w:r w:rsidR="00F6272B">
        <w:rPr>
          <w:sz w:val="32"/>
          <w:szCs w:val="32"/>
        </w:rPr>
        <w:t xml:space="preserve"> (and sign up!)</w:t>
      </w:r>
      <w:r w:rsidR="00657297" w:rsidRPr="00657297">
        <w:rPr>
          <w:sz w:val="32"/>
          <w:szCs w:val="32"/>
        </w:rPr>
        <w:t xml:space="preserve"> here: </w:t>
      </w:r>
      <w:hyperlink r:id="rId8" w:history="1">
        <w:r w:rsidR="00657297" w:rsidRPr="00657297">
          <w:rPr>
            <w:rStyle w:val="Hyperlink"/>
            <w:sz w:val="32"/>
            <w:szCs w:val="32"/>
          </w:rPr>
          <w:t>https://www.visionaustralia.org/community/groups/telelink/programs</w:t>
        </w:r>
      </w:hyperlink>
      <w:r w:rsidR="00657297" w:rsidRPr="00657297">
        <w:rPr>
          <w:sz w:val="32"/>
          <w:szCs w:val="32"/>
        </w:rPr>
        <w:t xml:space="preserve"> </w:t>
      </w:r>
      <w:r w:rsidR="00F6272B">
        <w:rPr>
          <w:sz w:val="32"/>
          <w:szCs w:val="32"/>
        </w:rPr>
        <w:t xml:space="preserve"> Or </w:t>
      </w:r>
      <w:r w:rsidR="00F6272B" w:rsidRPr="00F6272B">
        <w:rPr>
          <w:sz w:val="32"/>
          <w:szCs w:val="32"/>
        </w:rPr>
        <w:t>Phone</w:t>
      </w:r>
      <w:r w:rsidR="00F6272B">
        <w:rPr>
          <w:sz w:val="32"/>
          <w:szCs w:val="32"/>
        </w:rPr>
        <w:t xml:space="preserve">/Email the wonderful </w:t>
      </w:r>
      <w:proofErr w:type="spellStart"/>
      <w:r w:rsidR="00F6272B">
        <w:rPr>
          <w:sz w:val="32"/>
          <w:szCs w:val="32"/>
        </w:rPr>
        <w:t>Telelink</w:t>
      </w:r>
      <w:proofErr w:type="spellEnd"/>
      <w:r w:rsidR="00F6272B">
        <w:rPr>
          <w:sz w:val="32"/>
          <w:szCs w:val="32"/>
        </w:rPr>
        <w:t xml:space="preserve"> team on</w:t>
      </w:r>
      <w:r w:rsidR="00F6272B" w:rsidRPr="00F6272B">
        <w:rPr>
          <w:sz w:val="32"/>
          <w:szCs w:val="32"/>
        </w:rPr>
        <w:t xml:space="preserve"> 1300 84 74 66</w:t>
      </w:r>
      <w:r w:rsidR="00F6272B">
        <w:rPr>
          <w:sz w:val="32"/>
          <w:szCs w:val="32"/>
        </w:rPr>
        <w:t xml:space="preserve">/ </w:t>
      </w:r>
      <w:hyperlink r:id="rId9" w:history="1">
        <w:r w:rsidR="00282C3E" w:rsidRPr="00101967">
          <w:rPr>
            <w:rStyle w:val="Hyperlink"/>
            <w:sz w:val="32"/>
            <w:szCs w:val="32"/>
          </w:rPr>
          <w:t>telelinkinfo@visionaustralia.org</w:t>
        </w:r>
      </w:hyperlink>
    </w:p>
    <w:p w14:paraId="0BF8B9DF" w14:textId="77777777" w:rsidR="00282C3E" w:rsidRDefault="00282C3E" w:rsidP="00F6272B">
      <w:pPr>
        <w:rPr>
          <w:sz w:val="32"/>
          <w:szCs w:val="32"/>
        </w:rPr>
      </w:pPr>
    </w:p>
    <w:p w14:paraId="5015A1A5" w14:textId="178423AF" w:rsidR="00282C3E" w:rsidRPr="00657297" w:rsidRDefault="00282C3E" w:rsidP="00F6272B">
      <w:pPr>
        <w:rPr>
          <w:sz w:val="32"/>
          <w:szCs w:val="32"/>
        </w:rPr>
      </w:pPr>
      <w:r>
        <w:rPr>
          <w:sz w:val="32"/>
          <w:szCs w:val="32"/>
        </w:rPr>
        <w:t xml:space="preserve">The following website includes a dizzying wealth of the acronyms you might come across through online dating: </w:t>
      </w:r>
      <w:hyperlink r:id="rId10" w:history="1">
        <w:r w:rsidRPr="00101967">
          <w:rPr>
            <w:rStyle w:val="Hyperlink"/>
            <w:sz w:val="32"/>
            <w:szCs w:val="32"/>
          </w:rPr>
          <w:t>https://www.cyberdefinitions.com/digital_dating_abbreviations_acronyms_slang.html</w:t>
        </w:r>
      </w:hyperlink>
      <w:r>
        <w:rPr>
          <w:sz w:val="32"/>
          <w:szCs w:val="32"/>
        </w:rPr>
        <w:t xml:space="preserve"> </w:t>
      </w:r>
    </w:p>
    <w:p w14:paraId="2E6FDF1C" w14:textId="77777777" w:rsidR="006B262E" w:rsidRPr="009375B5" w:rsidRDefault="006B262E" w:rsidP="008C7CF7">
      <w:pPr>
        <w:rPr>
          <w:sz w:val="32"/>
          <w:szCs w:val="32"/>
        </w:rPr>
      </w:pPr>
    </w:p>
    <w:p w14:paraId="14CEF2B1" w14:textId="77777777" w:rsidR="008C7CF7" w:rsidRPr="009375B5" w:rsidRDefault="004359F2" w:rsidP="0042306E">
      <w:pPr>
        <w:pStyle w:val="Heading2"/>
        <w:rPr>
          <w:sz w:val="32"/>
          <w:szCs w:val="32"/>
        </w:rPr>
      </w:pPr>
      <w:r w:rsidRPr="009375B5">
        <w:rPr>
          <w:sz w:val="32"/>
          <w:szCs w:val="32"/>
        </w:rPr>
        <w:lastRenderedPageBreak/>
        <w:t xml:space="preserve">Other resources </w:t>
      </w:r>
    </w:p>
    <w:p w14:paraId="624128A5" w14:textId="77777777" w:rsidR="004359F2" w:rsidRDefault="004359F2" w:rsidP="0042306E">
      <w:pPr>
        <w:pStyle w:val="Heading3"/>
      </w:pPr>
      <w:r w:rsidRPr="009375B5">
        <w:t>Videos/Webinars</w:t>
      </w:r>
      <w:r w:rsidR="009375B5" w:rsidRPr="009375B5">
        <w:t xml:space="preserve"> and Podcasts</w:t>
      </w:r>
    </w:p>
    <w:p w14:paraId="3630E788" w14:textId="77777777" w:rsidR="00A05239" w:rsidRDefault="00A05239" w:rsidP="00A05239">
      <w:pPr>
        <w:rPr>
          <w:sz w:val="32"/>
          <w:szCs w:val="32"/>
        </w:rPr>
      </w:pPr>
      <w:r>
        <w:rPr>
          <w:sz w:val="32"/>
          <w:szCs w:val="32"/>
        </w:rPr>
        <w:t xml:space="preserve">ABC’s The World Today item giving </w:t>
      </w:r>
      <w:r w:rsidRPr="00A05239">
        <w:rPr>
          <w:sz w:val="32"/>
          <w:szCs w:val="32"/>
        </w:rPr>
        <w:t xml:space="preserve">Extra help for dating with a disability: </w:t>
      </w:r>
      <w:hyperlink r:id="rId11" w:history="1">
        <w:r w:rsidRPr="00D24FBE">
          <w:rPr>
            <w:rStyle w:val="Hyperlink"/>
            <w:sz w:val="32"/>
            <w:szCs w:val="32"/>
          </w:rPr>
          <w:t>www.abc.net.au/radio/programs/worldtoday/extra-help-for-dating-with-a-disability/12300986</w:t>
        </w:r>
      </w:hyperlink>
      <w:r>
        <w:rPr>
          <w:sz w:val="32"/>
          <w:szCs w:val="32"/>
        </w:rPr>
        <w:t xml:space="preserve"> </w:t>
      </w:r>
    </w:p>
    <w:p w14:paraId="0F224F68" w14:textId="1939A9F4" w:rsidR="00A05239" w:rsidRPr="00A05239" w:rsidRDefault="00A05239" w:rsidP="00A05239">
      <w:pPr>
        <w:rPr>
          <w:sz w:val="32"/>
          <w:szCs w:val="32"/>
        </w:rPr>
      </w:pPr>
      <w:r>
        <w:rPr>
          <w:sz w:val="32"/>
          <w:szCs w:val="32"/>
        </w:rPr>
        <w:t xml:space="preserve">Visibility’s podcast on Love, Dating and Relationships: </w:t>
      </w:r>
      <w:hyperlink r:id="rId12" w:history="1">
        <w:r w:rsidRPr="00D24FBE">
          <w:rPr>
            <w:rStyle w:val="Hyperlink"/>
            <w:sz w:val="32"/>
            <w:szCs w:val="32"/>
          </w:rPr>
          <w:t>https://visabilityradio.podbean.com/e/ep-23-love-dating-and-relationships-for-people-who-are-vision-impaired-or-blind/</w:t>
        </w:r>
      </w:hyperlink>
      <w:r>
        <w:rPr>
          <w:sz w:val="32"/>
          <w:szCs w:val="32"/>
        </w:rPr>
        <w:t xml:space="preserve"> </w:t>
      </w:r>
    </w:p>
    <w:p w14:paraId="291D655E" w14:textId="6A6D03FD" w:rsidR="001A2360" w:rsidRDefault="001A2360" w:rsidP="00232755">
      <w:r w:rsidRPr="001A2360">
        <w:rPr>
          <w:sz w:val="32"/>
          <w:szCs w:val="32"/>
        </w:rPr>
        <w:t xml:space="preserve"> </w:t>
      </w:r>
    </w:p>
    <w:p w14:paraId="3694A88C" w14:textId="581A9711" w:rsidR="001A2360" w:rsidRDefault="004359F2" w:rsidP="00A05239">
      <w:pPr>
        <w:pStyle w:val="Heading3"/>
      </w:pPr>
      <w:r w:rsidRPr="009375B5">
        <w:t>Apps and Websites</w:t>
      </w:r>
    </w:p>
    <w:p w14:paraId="6A328946" w14:textId="77777777" w:rsidR="00A05239" w:rsidRPr="00A05239" w:rsidRDefault="00A05239" w:rsidP="00A05239">
      <w:pPr>
        <w:rPr>
          <w:sz w:val="32"/>
          <w:szCs w:val="32"/>
        </w:rPr>
      </w:pPr>
      <w:r>
        <w:rPr>
          <w:sz w:val="32"/>
          <w:szCs w:val="32"/>
        </w:rPr>
        <w:t xml:space="preserve">Vision Australia’s </w:t>
      </w:r>
      <w:r w:rsidRPr="00A05239">
        <w:rPr>
          <w:sz w:val="32"/>
          <w:szCs w:val="32"/>
        </w:rPr>
        <w:t xml:space="preserve">Five dating tips for people who are blind or have low vision: </w:t>
      </w:r>
      <w:hyperlink r:id="rId13" w:history="1">
        <w:r w:rsidRPr="00D24FBE">
          <w:rPr>
            <w:rStyle w:val="Hyperlink"/>
            <w:sz w:val="32"/>
            <w:szCs w:val="32"/>
          </w:rPr>
          <w:t>www.visionaustralia.org/community/news/2020-02-13/five-dating-tips-people-who-are-blind-or-have-low-vision</w:t>
        </w:r>
      </w:hyperlink>
      <w:r>
        <w:rPr>
          <w:sz w:val="32"/>
          <w:szCs w:val="32"/>
        </w:rPr>
        <w:t xml:space="preserve"> </w:t>
      </w:r>
    </w:p>
    <w:p w14:paraId="2FC92A5B" w14:textId="77777777" w:rsidR="00A05239" w:rsidRPr="00A05239" w:rsidRDefault="00A05239" w:rsidP="00A05239">
      <w:pPr>
        <w:rPr>
          <w:sz w:val="32"/>
          <w:szCs w:val="32"/>
        </w:rPr>
      </w:pPr>
      <w:r>
        <w:rPr>
          <w:sz w:val="32"/>
          <w:szCs w:val="32"/>
        </w:rPr>
        <w:t xml:space="preserve">ABC article on one of our amazing guests: </w:t>
      </w:r>
      <w:hyperlink r:id="rId14" w:history="1">
        <w:r w:rsidRPr="00D24FBE">
          <w:rPr>
            <w:rStyle w:val="Hyperlink"/>
            <w:sz w:val="32"/>
            <w:szCs w:val="32"/>
          </w:rPr>
          <w:t>www.abc.net.au/news/2020-05-29/dating-with-a-disability/12295904</w:t>
        </w:r>
      </w:hyperlink>
      <w:r>
        <w:rPr>
          <w:sz w:val="32"/>
          <w:szCs w:val="32"/>
        </w:rPr>
        <w:t xml:space="preserve"> </w:t>
      </w:r>
    </w:p>
    <w:p w14:paraId="536ABC6D" w14:textId="77777777" w:rsidR="00A05239" w:rsidRPr="00A05239" w:rsidRDefault="00A05239" w:rsidP="00A05239">
      <w:pPr>
        <w:rPr>
          <w:sz w:val="32"/>
          <w:szCs w:val="32"/>
        </w:rPr>
      </w:pPr>
      <w:proofErr w:type="spellStart"/>
      <w:r>
        <w:rPr>
          <w:sz w:val="32"/>
          <w:szCs w:val="32"/>
        </w:rPr>
        <w:t>Ablethrive’s</w:t>
      </w:r>
      <w:proofErr w:type="spellEnd"/>
      <w:r>
        <w:rPr>
          <w:sz w:val="32"/>
          <w:szCs w:val="32"/>
        </w:rPr>
        <w:t xml:space="preserve"> </w:t>
      </w:r>
      <w:r w:rsidRPr="00A05239">
        <w:rPr>
          <w:sz w:val="32"/>
          <w:szCs w:val="32"/>
        </w:rPr>
        <w:t xml:space="preserve">Tips for dating with a disability: </w:t>
      </w:r>
      <w:hyperlink r:id="rId15" w:history="1">
        <w:r w:rsidRPr="00D24FBE">
          <w:rPr>
            <w:rStyle w:val="Hyperlink"/>
            <w:sz w:val="32"/>
            <w:szCs w:val="32"/>
          </w:rPr>
          <w:t>www.ablethrive.com/relationships/tips-dating-disability</w:t>
        </w:r>
      </w:hyperlink>
      <w:r>
        <w:rPr>
          <w:sz w:val="32"/>
          <w:szCs w:val="32"/>
        </w:rPr>
        <w:t xml:space="preserve"> </w:t>
      </w:r>
    </w:p>
    <w:p w14:paraId="40CB737F" w14:textId="77777777" w:rsidR="00A05239" w:rsidRPr="00232755" w:rsidRDefault="00A05239" w:rsidP="00A05239">
      <w:pPr>
        <w:rPr>
          <w:sz w:val="32"/>
          <w:szCs w:val="32"/>
        </w:rPr>
      </w:pPr>
      <w:r>
        <w:rPr>
          <w:sz w:val="32"/>
          <w:szCs w:val="32"/>
        </w:rPr>
        <w:t xml:space="preserve">Vision </w:t>
      </w:r>
      <w:proofErr w:type="spellStart"/>
      <w:r>
        <w:rPr>
          <w:sz w:val="32"/>
          <w:szCs w:val="32"/>
        </w:rPr>
        <w:t>Aware’s</w:t>
      </w:r>
      <w:proofErr w:type="spellEnd"/>
      <w:r>
        <w:rPr>
          <w:sz w:val="32"/>
          <w:szCs w:val="32"/>
        </w:rPr>
        <w:t xml:space="preserve"> ‘Dating 101’ for people with vision loss: </w:t>
      </w:r>
      <w:hyperlink r:id="rId16" w:history="1">
        <w:r w:rsidRPr="00D24FBE">
          <w:rPr>
            <w:rStyle w:val="Hyperlink"/>
            <w:sz w:val="32"/>
            <w:szCs w:val="32"/>
          </w:rPr>
          <w:t>www.visionaware.org/everyday-living/recreation-and-leisure/dating-101-for-people-with-vision-loss/</w:t>
        </w:r>
      </w:hyperlink>
      <w:r>
        <w:rPr>
          <w:sz w:val="32"/>
          <w:szCs w:val="32"/>
        </w:rPr>
        <w:t xml:space="preserve"> </w:t>
      </w:r>
    </w:p>
    <w:p w14:paraId="1BCDDEAF" w14:textId="77777777" w:rsidR="001A2360" w:rsidRDefault="001A2360" w:rsidP="009375B5">
      <w:pPr>
        <w:rPr>
          <w:sz w:val="32"/>
          <w:szCs w:val="32"/>
        </w:rPr>
      </w:pPr>
    </w:p>
    <w:p w14:paraId="6E614C57" w14:textId="77777777" w:rsidR="00481E2B" w:rsidRPr="009375B5" w:rsidRDefault="004359F2" w:rsidP="00375F1F">
      <w:pPr>
        <w:rPr>
          <w:sz w:val="32"/>
          <w:szCs w:val="32"/>
        </w:rPr>
      </w:pPr>
      <w:r w:rsidRPr="009375B5">
        <w:rPr>
          <w:sz w:val="32"/>
          <w:szCs w:val="32"/>
        </w:rPr>
        <w:t xml:space="preserve">To explore more of the podcasts in the Nothing’s Off Limits series please visit </w:t>
      </w:r>
      <w:hyperlink r:id="rId17" w:history="1">
        <w:r w:rsidRPr="009375B5">
          <w:rPr>
            <w:rStyle w:val="Hyperlink"/>
            <w:sz w:val="32"/>
            <w:szCs w:val="32"/>
            <w:highlight w:val="yellow"/>
          </w:rPr>
          <w:t>www.visionaustralia.org/nolimits</w:t>
        </w:r>
      </w:hyperlink>
      <w:r w:rsidRPr="009375B5">
        <w:rPr>
          <w:sz w:val="32"/>
          <w:szCs w:val="32"/>
        </w:rPr>
        <w:t xml:space="preserve"> </w:t>
      </w:r>
    </w:p>
    <w:p w14:paraId="25BAAAE8" w14:textId="77777777" w:rsidR="00481E2B" w:rsidRDefault="006B262E" w:rsidP="00375F1F">
      <w:pPr>
        <w:rPr>
          <w:sz w:val="32"/>
          <w:szCs w:val="32"/>
        </w:rPr>
      </w:pPr>
      <w:r>
        <w:rPr>
          <w:sz w:val="32"/>
          <w:szCs w:val="32"/>
        </w:rPr>
        <w:t>All links correct at time of publishing.</w:t>
      </w:r>
    </w:p>
    <w:p w14:paraId="784E02AB" w14:textId="7896624E" w:rsidR="00EC55F7" w:rsidRDefault="00EC55F7" w:rsidP="00375F1F">
      <w:pPr>
        <w:rPr>
          <w:sz w:val="32"/>
          <w:szCs w:val="32"/>
        </w:rPr>
      </w:pPr>
      <w:r>
        <w:rPr>
          <w:sz w:val="32"/>
          <w:szCs w:val="32"/>
        </w:rPr>
        <w:t xml:space="preserve">Vision Australia is not responsible for the content of external websites. </w:t>
      </w:r>
    </w:p>
    <w:p w14:paraId="755F3A22" w14:textId="77777777" w:rsidR="00232755" w:rsidRDefault="00232755" w:rsidP="00375F1F">
      <w:pPr>
        <w:rPr>
          <w:sz w:val="32"/>
          <w:szCs w:val="32"/>
        </w:rPr>
      </w:pPr>
    </w:p>
    <w:p w14:paraId="61462E13" w14:textId="56E8FF12" w:rsidR="00232755" w:rsidRPr="006B262E" w:rsidRDefault="00232755" w:rsidP="00232755">
      <w:pPr>
        <w:rPr>
          <w:sz w:val="32"/>
          <w:szCs w:val="32"/>
        </w:rPr>
      </w:pPr>
    </w:p>
    <w:sectPr w:rsidR="00232755" w:rsidRPr="006B26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28783" w14:textId="77777777" w:rsidR="00C0281D" w:rsidRDefault="00C0281D" w:rsidP="00C0281D">
      <w:pPr>
        <w:spacing w:after="0" w:line="240" w:lineRule="auto"/>
      </w:pPr>
      <w:r>
        <w:separator/>
      </w:r>
    </w:p>
  </w:endnote>
  <w:endnote w:type="continuationSeparator" w:id="0">
    <w:p w14:paraId="23F79224" w14:textId="77777777" w:rsidR="00C0281D" w:rsidRDefault="00C0281D" w:rsidP="00C02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72570" w14:textId="77777777" w:rsidR="00C0281D" w:rsidRDefault="00C0281D" w:rsidP="00C0281D">
      <w:pPr>
        <w:spacing w:after="0" w:line="240" w:lineRule="auto"/>
      </w:pPr>
      <w:r>
        <w:separator/>
      </w:r>
    </w:p>
  </w:footnote>
  <w:footnote w:type="continuationSeparator" w:id="0">
    <w:p w14:paraId="18375D04" w14:textId="77777777" w:rsidR="00C0281D" w:rsidRDefault="00C0281D" w:rsidP="00C02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B4D"/>
    <w:multiLevelType w:val="hybridMultilevel"/>
    <w:tmpl w:val="DBD04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5A0719"/>
    <w:multiLevelType w:val="hybridMultilevel"/>
    <w:tmpl w:val="8D2E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169EF"/>
    <w:multiLevelType w:val="hybridMultilevel"/>
    <w:tmpl w:val="AD844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1F"/>
    <w:rsid w:val="00115950"/>
    <w:rsid w:val="00154516"/>
    <w:rsid w:val="001A2360"/>
    <w:rsid w:val="00232755"/>
    <w:rsid w:val="002504FC"/>
    <w:rsid w:val="00282C3E"/>
    <w:rsid w:val="00375F1F"/>
    <w:rsid w:val="003E2BE6"/>
    <w:rsid w:val="0042306E"/>
    <w:rsid w:val="004359F2"/>
    <w:rsid w:val="00467B98"/>
    <w:rsid w:val="00475BA7"/>
    <w:rsid w:val="00481E2B"/>
    <w:rsid w:val="004C74C5"/>
    <w:rsid w:val="00506018"/>
    <w:rsid w:val="00551FB4"/>
    <w:rsid w:val="005768DA"/>
    <w:rsid w:val="00642C93"/>
    <w:rsid w:val="00657297"/>
    <w:rsid w:val="00662DE7"/>
    <w:rsid w:val="00695782"/>
    <w:rsid w:val="006B262E"/>
    <w:rsid w:val="00732014"/>
    <w:rsid w:val="0078556B"/>
    <w:rsid w:val="008C7CF7"/>
    <w:rsid w:val="008D284B"/>
    <w:rsid w:val="008F1732"/>
    <w:rsid w:val="009375B5"/>
    <w:rsid w:val="00977522"/>
    <w:rsid w:val="009839A8"/>
    <w:rsid w:val="009C36DF"/>
    <w:rsid w:val="009D7A36"/>
    <w:rsid w:val="00A05239"/>
    <w:rsid w:val="00AA5E79"/>
    <w:rsid w:val="00B36F0E"/>
    <w:rsid w:val="00B82C78"/>
    <w:rsid w:val="00BC7A18"/>
    <w:rsid w:val="00BD3915"/>
    <w:rsid w:val="00C0281D"/>
    <w:rsid w:val="00CF21A6"/>
    <w:rsid w:val="00D225EA"/>
    <w:rsid w:val="00E8501E"/>
    <w:rsid w:val="00EB6DD3"/>
    <w:rsid w:val="00EC55F7"/>
    <w:rsid w:val="00F6272B"/>
    <w:rsid w:val="00FE1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6A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481E2B"/>
    <w:rPr>
      <w:color w:val="0563C1"/>
      <w:u w:val="single"/>
    </w:rPr>
  </w:style>
  <w:style w:type="character" w:styleId="FollowedHyperlink">
    <w:name w:val="FollowedHyperlink"/>
    <w:basedOn w:val="DefaultParagraphFont"/>
    <w:uiPriority w:val="99"/>
    <w:semiHidden/>
    <w:unhideWhenUsed/>
    <w:rsid w:val="006B262E"/>
    <w:rPr>
      <w:color w:val="800080" w:themeColor="followedHyperlink"/>
      <w:u w:val="single"/>
    </w:rPr>
  </w:style>
  <w:style w:type="character" w:styleId="CommentReference">
    <w:name w:val="annotation reference"/>
    <w:basedOn w:val="DefaultParagraphFont"/>
    <w:uiPriority w:val="99"/>
    <w:semiHidden/>
    <w:unhideWhenUsed/>
    <w:rsid w:val="005768DA"/>
    <w:rPr>
      <w:sz w:val="16"/>
      <w:szCs w:val="16"/>
    </w:rPr>
  </w:style>
  <w:style w:type="paragraph" w:styleId="CommentText">
    <w:name w:val="annotation text"/>
    <w:basedOn w:val="Normal"/>
    <w:link w:val="CommentTextChar"/>
    <w:uiPriority w:val="99"/>
    <w:semiHidden/>
    <w:unhideWhenUsed/>
    <w:rsid w:val="005768DA"/>
    <w:pPr>
      <w:spacing w:line="240" w:lineRule="auto"/>
    </w:pPr>
    <w:rPr>
      <w:sz w:val="20"/>
      <w:szCs w:val="20"/>
    </w:rPr>
  </w:style>
  <w:style w:type="character" w:customStyle="1" w:styleId="CommentTextChar">
    <w:name w:val="Comment Text Char"/>
    <w:basedOn w:val="DefaultParagraphFont"/>
    <w:link w:val="CommentText"/>
    <w:uiPriority w:val="99"/>
    <w:semiHidden/>
    <w:rsid w:val="005768DA"/>
    <w:rPr>
      <w:rFonts w:cs="Arial"/>
      <w:sz w:val="20"/>
      <w:szCs w:val="20"/>
    </w:rPr>
  </w:style>
  <w:style w:type="paragraph" w:styleId="CommentSubject">
    <w:name w:val="annotation subject"/>
    <w:basedOn w:val="CommentText"/>
    <w:next w:val="CommentText"/>
    <w:link w:val="CommentSubjectChar"/>
    <w:uiPriority w:val="99"/>
    <w:semiHidden/>
    <w:unhideWhenUsed/>
    <w:rsid w:val="005768DA"/>
    <w:rPr>
      <w:b/>
      <w:bCs/>
    </w:rPr>
  </w:style>
  <w:style w:type="character" w:customStyle="1" w:styleId="CommentSubjectChar">
    <w:name w:val="Comment Subject Char"/>
    <w:basedOn w:val="CommentTextChar"/>
    <w:link w:val="CommentSubject"/>
    <w:uiPriority w:val="99"/>
    <w:semiHidden/>
    <w:rsid w:val="005768DA"/>
    <w:rPr>
      <w:rFonts w:cs="Arial"/>
      <w:b/>
      <w:bCs/>
      <w:sz w:val="20"/>
      <w:szCs w:val="20"/>
    </w:rPr>
  </w:style>
  <w:style w:type="paragraph" w:styleId="BalloonText">
    <w:name w:val="Balloon Text"/>
    <w:basedOn w:val="Normal"/>
    <w:link w:val="BalloonTextChar"/>
    <w:uiPriority w:val="99"/>
    <w:semiHidden/>
    <w:unhideWhenUsed/>
    <w:rsid w:val="00576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DA"/>
    <w:rPr>
      <w:rFonts w:ascii="Segoe UI" w:hAnsi="Segoe UI" w:cs="Segoe UI"/>
      <w:sz w:val="18"/>
      <w:szCs w:val="18"/>
    </w:rPr>
  </w:style>
  <w:style w:type="character" w:styleId="UnresolvedMention">
    <w:name w:val="Unresolved Mention"/>
    <w:basedOn w:val="DefaultParagraphFont"/>
    <w:uiPriority w:val="99"/>
    <w:semiHidden/>
    <w:unhideWhenUsed/>
    <w:rsid w:val="009C36DF"/>
    <w:rPr>
      <w:color w:val="605E5C"/>
      <w:shd w:val="clear" w:color="auto" w:fill="E1DFDD"/>
    </w:rPr>
  </w:style>
  <w:style w:type="paragraph" w:styleId="Header">
    <w:name w:val="header"/>
    <w:basedOn w:val="Normal"/>
    <w:link w:val="HeaderChar"/>
    <w:uiPriority w:val="99"/>
    <w:unhideWhenUsed/>
    <w:rsid w:val="00C02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81D"/>
    <w:rPr>
      <w:rFonts w:cs="Arial"/>
    </w:rPr>
  </w:style>
  <w:style w:type="paragraph" w:styleId="Footer">
    <w:name w:val="footer"/>
    <w:basedOn w:val="Normal"/>
    <w:link w:val="FooterChar"/>
    <w:uiPriority w:val="99"/>
    <w:unhideWhenUsed/>
    <w:rsid w:val="00C02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81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3637">
      <w:bodyDiv w:val="1"/>
      <w:marLeft w:val="0"/>
      <w:marRight w:val="0"/>
      <w:marTop w:val="0"/>
      <w:marBottom w:val="0"/>
      <w:divBdr>
        <w:top w:val="none" w:sz="0" w:space="0" w:color="auto"/>
        <w:left w:val="none" w:sz="0" w:space="0" w:color="auto"/>
        <w:bottom w:val="none" w:sz="0" w:space="0" w:color="auto"/>
        <w:right w:val="none" w:sz="0" w:space="0" w:color="auto"/>
      </w:divBdr>
    </w:div>
    <w:div w:id="132338394">
      <w:bodyDiv w:val="1"/>
      <w:marLeft w:val="0"/>
      <w:marRight w:val="0"/>
      <w:marTop w:val="0"/>
      <w:marBottom w:val="0"/>
      <w:divBdr>
        <w:top w:val="none" w:sz="0" w:space="0" w:color="auto"/>
        <w:left w:val="none" w:sz="0" w:space="0" w:color="auto"/>
        <w:bottom w:val="none" w:sz="0" w:space="0" w:color="auto"/>
        <w:right w:val="none" w:sz="0" w:space="0" w:color="auto"/>
      </w:divBdr>
    </w:div>
    <w:div w:id="197933150">
      <w:bodyDiv w:val="1"/>
      <w:marLeft w:val="0"/>
      <w:marRight w:val="0"/>
      <w:marTop w:val="0"/>
      <w:marBottom w:val="0"/>
      <w:divBdr>
        <w:top w:val="none" w:sz="0" w:space="0" w:color="auto"/>
        <w:left w:val="none" w:sz="0" w:space="0" w:color="auto"/>
        <w:bottom w:val="none" w:sz="0" w:space="0" w:color="auto"/>
        <w:right w:val="none" w:sz="0" w:space="0" w:color="auto"/>
      </w:divBdr>
    </w:div>
    <w:div w:id="1625036732">
      <w:bodyDiv w:val="1"/>
      <w:marLeft w:val="0"/>
      <w:marRight w:val="0"/>
      <w:marTop w:val="0"/>
      <w:marBottom w:val="0"/>
      <w:divBdr>
        <w:top w:val="none" w:sz="0" w:space="0" w:color="auto"/>
        <w:left w:val="none" w:sz="0" w:space="0" w:color="auto"/>
        <w:bottom w:val="none" w:sz="0" w:space="0" w:color="auto"/>
        <w:right w:val="none" w:sz="0" w:space="0" w:color="auto"/>
      </w:divBdr>
    </w:div>
    <w:div w:id="16850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onaustralia.org/community/groups/telelink/programs" TargetMode="External"/><Relationship Id="rId13" Type="http://schemas.openxmlformats.org/officeDocument/2006/relationships/hyperlink" Target="http://www.visionaustralia.org/community/news/2020-02-13/five-dating-tips-people-who-are-blind-or-have-low-vis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radio.podbean.com/e/nothings-off-limits-dating-with-blindness-or-low-vision-ep7/" TargetMode="External"/><Relationship Id="rId12" Type="http://schemas.openxmlformats.org/officeDocument/2006/relationships/hyperlink" Target="https://visabilityradio.podbean.com/e/ep-23-love-dating-and-relationships-for-people-who-are-vision-impaired-or-blind/" TargetMode="External"/><Relationship Id="rId17" Type="http://schemas.openxmlformats.org/officeDocument/2006/relationships/hyperlink" Target="http://www.visionaustralia.org/nolimits" TargetMode="External"/><Relationship Id="rId2" Type="http://schemas.openxmlformats.org/officeDocument/2006/relationships/styles" Target="styles.xml"/><Relationship Id="rId16" Type="http://schemas.openxmlformats.org/officeDocument/2006/relationships/hyperlink" Target="http://www.visionaware.org/everyday-living/recreation-and-leisure/dating-101-for-people-with-vision-lo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c.net.au/radio/programs/worldtoday/extra-help-for-dating-with-a-disability/12300986" TargetMode="External"/><Relationship Id="rId5" Type="http://schemas.openxmlformats.org/officeDocument/2006/relationships/footnotes" Target="footnotes.xml"/><Relationship Id="rId15" Type="http://schemas.openxmlformats.org/officeDocument/2006/relationships/hyperlink" Target="http://www.ablethrive.com/relationships/tips-dating-disability" TargetMode="External"/><Relationship Id="rId10" Type="http://schemas.openxmlformats.org/officeDocument/2006/relationships/hyperlink" Target="https://www.cyberdefinitions.com/digital_dating_abbreviations_acronyms_slang.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lelinkinfo@visionaustralia.org" TargetMode="External"/><Relationship Id="rId14" Type="http://schemas.openxmlformats.org/officeDocument/2006/relationships/hyperlink" Target="http://www.abc.net.au/news/2020-05-29/dating-with-a-disability/12295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2021-06-16T22:08:00Z</dcterms:created>
  <dcterms:modified xsi:type="dcterms:W3CDTF">2021-06-16T22:08:00Z</dcterms:modified>
</cp:coreProperties>
</file>