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5355E" w14:textId="0F6A0D67" w:rsidR="008F1732" w:rsidRPr="001A2360" w:rsidRDefault="00B82C78" w:rsidP="001A2360">
      <w:pPr>
        <w:pStyle w:val="Heading1"/>
      </w:pPr>
      <w:bookmarkStart w:id="0" w:name="_GoBack"/>
      <w:bookmarkEnd w:id="0"/>
      <w:r>
        <w:t>Resources and further information to accompany e</w:t>
      </w:r>
      <w:r w:rsidR="00481E2B">
        <w:t>pisode</w:t>
      </w:r>
      <w:r w:rsidR="00FE160F">
        <w:t xml:space="preserve"> 6</w:t>
      </w:r>
      <w:r w:rsidR="008F1732">
        <w:t xml:space="preserve">: </w:t>
      </w:r>
      <w:r w:rsidR="00FE160F">
        <w:t>Body Image and Appearance</w:t>
      </w:r>
    </w:p>
    <w:p w14:paraId="14A7EDDB" w14:textId="558E0DCC" w:rsidR="00232755" w:rsidRPr="00232755" w:rsidRDefault="00D225EA" w:rsidP="00232755">
      <w:pPr>
        <w:rPr>
          <w:sz w:val="32"/>
          <w:szCs w:val="32"/>
          <w:lang w:val="en-US"/>
        </w:rPr>
      </w:pPr>
      <w:r w:rsidRPr="00522BC5">
        <w:rPr>
          <w:sz w:val="32"/>
          <w:szCs w:val="32"/>
        </w:rPr>
        <w:t>In this episode, Tess and Polly</w:t>
      </w:r>
      <w:r w:rsidR="001A2360" w:rsidRPr="00522BC5">
        <w:rPr>
          <w:sz w:val="32"/>
          <w:szCs w:val="32"/>
        </w:rPr>
        <w:t xml:space="preserve"> explore</w:t>
      </w:r>
      <w:r w:rsidR="00232755" w:rsidRPr="00522BC5">
        <w:rPr>
          <w:sz w:val="32"/>
          <w:szCs w:val="32"/>
        </w:rPr>
        <w:t xml:space="preserve"> </w:t>
      </w:r>
      <w:r w:rsidR="00232755" w:rsidRPr="00232755">
        <w:rPr>
          <w:sz w:val="32"/>
          <w:szCs w:val="32"/>
          <w:lang w:val="en-US"/>
        </w:rPr>
        <w:t xml:space="preserve">Body image and Appearance. What do we mean when we talk about body image and what perceptions do you have of your own and others’ appearance if you are blind or have low vision? </w:t>
      </w:r>
    </w:p>
    <w:p w14:paraId="1721DD37" w14:textId="77777777" w:rsidR="00232755" w:rsidRDefault="00232755" w:rsidP="00481E2B">
      <w:pPr>
        <w:rPr>
          <w:color w:val="44546A"/>
          <w:sz w:val="32"/>
          <w:szCs w:val="32"/>
        </w:rPr>
      </w:pPr>
    </w:p>
    <w:p w14:paraId="2F4C647D" w14:textId="4E8436C9" w:rsidR="00481E2B" w:rsidRPr="009375B5" w:rsidRDefault="00481E2B" w:rsidP="00481E2B">
      <w:pPr>
        <w:rPr>
          <w:sz w:val="32"/>
          <w:szCs w:val="32"/>
          <w:lang w:val="en-US"/>
        </w:rPr>
      </w:pPr>
      <w:r w:rsidRPr="009375B5">
        <w:rPr>
          <w:sz w:val="32"/>
          <w:szCs w:val="32"/>
          <w:lang w:val="en-US"/>
        </w:rPr>
        <w:t xml:space="preserve">You can catch up or listen again to the podcast </w:t>
      </w:r>
      <w:hyperlink r:id="rId7" w:history="1">
        <w:r w:rsidRPr="00DE5992">
          <w:rPr>
            <w:rStyle w:val="Hyperlink"/>
            <w:sz w:val="32"/>
            <w:szCs w:val="32"/>
            <w:lang w:val="en-US"/>
          </w:rPr>
          <w:t>here</w:t>
        </w:r>
      </w:hyperlink>
      <w:r w:rsidRPr="00DE5992">
        <w:rPr>
          <w:sz w:val="32"/>
          <w:szCs w:val="32"/>
          <w:lang w:val="en-US"/>
        </w:rPr>
        <w:t>.</w:t>
      </w:r>
    </w:p>
    <w:p w14:paraId="20B7CCA1" w14:textId="77777777" w:rsidR="008F1732" w:rsidRDefault="008F1732" w:rsidP="00481E2B">
      <w:pPr>
        <w:rPr>
          <w:sz w:val="32"/>
          <w:szCs w:val="32"/>
          <w:lang w:val="en-US"/>
        </w:rPr>
      </w:pPr>
      <w:r w:rsidRPr="009375B5">
        <w:rPr>
          <w:sz w:val="32"/>
          <w:szCs w:val="32"/>
          <w:lang w:val="en-US"/>
        </w:rPr>
        <w:t xml:space="preserve">If you want to follow up on any of the resources mentioned in the podcast or learn more, we’ve pulled together the following to help you find out more. </w:t>
      </w:r>
    </w:p>
    <w:p w14:paraId="2F81F233" w14:textId="1AC94D2F" w:rsidR="00FE160F" w:rsidRPr="00FE160F" w:rsidRDefault="00FE160F" w:rsidP="00FE160F">
      <w:pPr>
        <w:rPr>
          <w:b/>
          <w:sz w:val="32"/>
          <w:szCs w:val="32"/>
          <w:lang w:val="en-US"/>
        </w:rPr>
      </w:pPr>
      <w:r w:rsidRPr="00FE160F">
        <w:rPr>
          <w:b/>
          <w:sz w:val="32"/>
          <w:szCs w:val="32"/>
          <w:lang w:val="en-US"/>
        </w:rPr>
        <w:t xml:space="preserve">If you are affected by any of the issues in this episode, please contact Lifeline on 13 11 14 or at </w:t>
      </w:r>
      <w:hyperlink r:id="rId8" w:history="1">
        <w:r w:rsidRPr="00FE160F">
          <w:rPr>
            <w:rStyle w:val="Hyperlink"/>
            <w:b/>
            <w:sz w:val="32"/>
            <w:szCs w:val="32"/>
            <w:lang w:val="en-US"/>
          </w:rPr>
          <w:t>https://www.lifeline.org.au/</w:t>
        </w:r>
      </w:hyperlink>
      <w:r w:rsidRPr="00FE160F">
        <w:rPr>
          <w:b/>
          <w:sz w:val="32"/>
          <w:szCs w:val="32"/>
          <w:lang w:val="en-US"/>
        </w:rPr>
        <w:t xml:space="preserve">. Or contact the Butterfly Foundation: the national charity for all Australians impacted by eating disorders and body image issues on 1800 33 4673 or at </w:t>
      </w:r>
      <w:hyperlink r:id="rId9" w:history="1">
        <w:r w:rsidRPr="00FE160F">
          <w:rPr>
            <w:rStyle w:val="Hyperlink"/>
            <w:b/>
            <w:sz w:val="32"/>
            <w:szCs w:val="32"/>
            <w:lang w:val="en-US"/>
          </w:rPr>
          <w:t>https://butterfly.org.au/</w:t>
        </w:r>
      </w:hyperlink>
      <w:r w:rsidRPr="00FE160F">
        <w:rPr>
          <w:b/>
          <w:sz w:val="32"/>
          <w:szCs w:val="32"/>
          <w:lang w:val="en-US"/>
        </w:rPr>
        <w:t xml:space="preserve"> </w:t>
      </w:r>
    </w:p>
    <w:p w14:paraId="7BDF1C64" w14:textId="77777777" w:rsidR="00D225EA" w:rsidRPr="009375B5" w:rsidRDefault="00D225EA" w:rsidP="00481E2B">
      <w:pPr>
        <w:rPr>
          <w:sz w:val="32"/>
          <w:szCs w:val="32"/>
          <w:lang w:val="en-US"/>
        </w:rPr>
      </w:pPr>
    </w:p>
    <w:p w14:paraId="39511CFE" w14:textId="77777777" w:rsidR="00481E2B" w:rsidRPr="009375B5" w:rsidRDefault="008C7CF7" w:rsidP="00B82C78">
      <w:pPr>
        <w:pStyle w:val="Heading2"/>
        <w:rPr>
          <w:sz w:val="32"/>
          <w:szCs w:val="32"/>
        </w:rPr>
      </w:pPr>
      <w:r w:rsidRPr="009375B5">
        <w:rPr>
          <w:sz w:val="32"/>
          <w:szCs w:val="32"/>
        </w:rPr>
        <w:t>Resources mentioned in the podcast</w:t>
      </w:r>
    </w:p>
    <w:p w14:paraId="7F67038D" w14:textId="005075B7" w:rsidR="00F16284" w:rsidRDefault="00F16284" w:rsidP="00EC55F7">
      <w:pPr>
        <w:rPr>
          <w:sz w:val="32"/>
          <w:szCs w:val="32"/>
        </w:rPr>
      </w:pPr>
      <w:r>
        <w:rPr>
          <w:sz w:val="32"/>
          <w:szCs w:val="32"/>
        </w:rPr>
        <w:t xml:space="preserve">We mentioned Vision Australia’s partnership with Melbourne Fashion Festival. In 2021, we provided Audio Description for 3 amazing site-specific runways which you can catch again here: </w:t>
      </w:r>
    </w:p>
    <w:p w14:paraId="54EF9BD0" w14:textId="36655412" w:rsidR="00F16284" w:rsidRDefault="00F16284" w:rsidP="00EC55F7">
      <w:pPr>
        <w:rPr>
          <w:sz w:val="32"/>
          <w:szCs w:val="32"/>
        </w:rPr>
      </w:pPr>
      <w:r>
        <w:rPr>
          <w:sz w:val="32"/>
          <w:szCs w:val="32"/>
        </w:rPr>
        <w:t xml:space="preserve">Redwood Forest runway: </w:t>
      </w:r>
      <w:hyperlink r:id="rId10" w:history="1">
        <w:r w:rsidRPr="00393DF9">
          <w:rPr>
            <w:rStyle w:val="Hyperlink"/>
            <w:sz w:val="32"/>
            <w:szCs w:val="32"/>
          </w:rPr>
          <w:t>https://melbournefashionfestival.com.au/runway-3-ad</w:t>
        </w:r>
      </w:hyperlink>
      <w:r>
        <w:rPr>
          <w:sz w:val="32"/>
          <w:szCs w:val="32"/>
        </w:rPr>
        <w:t xml:space="preserve"> </w:t>
      </w:r>
    </w:p>
    <w:p w14:paraId="6856F9BF" w14:textId="516C4321" w:rsidR="00F16284" w:rsidRDefault="00F16284" w:rsidP="00EC55F7">
      <w:pPr>
        <w:rPr>
          <w:sz w:val="32"/>
          <w:szCs w:val="32"/>
        </w:rPr>
      </w:pPr>
      <w:r>
        <w:rPr>
          <w:sz w:val="32"/>
          <w:szCs w:val="32"/>
        </w:rPr>
        <w:t xml:space="preserve">CBD Runway: </w:t>
      </w:r>
      <w:hyperlink r:id="rId11" w:history="1">
        <w:r w:rsidRPr="00393DF9">
          <w:rPr>
            <w:rStyle w:val="Hyperlink"/>
            <w:sz w:val="32"/>
            <w:szCs w:val="32"/>
          </w:rPr>
          <w:t>https://melbournefashionfestival.com.au/runway-1-ad</w:t>
        </w:r>
      </w:hyperlink>
      <w:r>
        <w:rPr>
          <w:sz w:val="32"/>
          <w:szCs w:val="32"/>
        </w:rPr>
        <w:t xml:space="preserve"> </w:t>
      </w:r>
    </w:p>
    <w:p w14:paraId="32965A37" w14:textId="77777777" w:rsidR="00F16284" w:rsidRDefault="00F16284" w:rsidP="00F16284">
      <w:pPr>
        <w:rPr>
          <w:sz w:val="32"/>
          <w:szCs w:val="32"/>
        </w:rPr>
      </w:pPr>
      <w:r>
        <w:rPr>
          <w:sz w:val="32"/>
          <w:szCs w:val="32"/>
        </w:rPr>
        <w:lastRenderedPageBreak/>
        <w:t xml:space="preserve">Urban Surf runway: </w:t>
      </w:r>
      <w:hyperlink r:id="rId12" w:history="1">
        <w:r w:rsidRPr="00393DF9">
          <w:rPr>
            <w:rStyle w:val="Hyperlink"/>
            <w:sz w:val="32"/>
            <w:szCs w:val="32"/>
          </w:rPr>
          <w:t>https://melbournefashionfestival.com.au/runway-5-ad</w:t>
        </w:r>
      </w:hyperlink>
    </w:p>
    <w:p w14:paraId="2E6FDF1C" w14:textId="77777777" w:rsidR="006B262E" w:rsidRPr="009375B5" w:rsidRDefault="006B262E" w:rsidP="008C7CF7">
      <w:pPr>
        <w:rPr>
          <w:sz w:val="32"/>
          <w:szCs w:val="32"/>
        </w:rPr>
      </w:pPr>
    </w:p>
    <w:p w14:paraId="14CEF2B1" w14:textId="77777777" w:rsidR="008C7CF7" w:rsidRPr="009375B5" w:rsidRDefault="004359F2" w:rsidP="0042306E">
      <w:pPr>
        <w:pStyle w:val="Heading2"/>
        <w:rPr>
          <w:sz w:val="32"/>
          <w:szCs w:val="32"/>
        </w:rPr>
      </w:pPr>
      <w:r w:rsidRPr="009375B5">
        <w:rPr>
          <w:sz w:val="32"/>
          <w:szCs w:val="32"/>
        </w:rPr>
        <w:t xml:space="preserve">Other resources </w:t>
      </w:r>
    </w:p>
    <w:p w14:paraId="624128A5" w14:textId="77777777" w:rsidR="004359F2" w:rsidRDefault="004359F2" w:rsidP="0042306E">
      <w:pPr>
        <w:pStyle w:val="Heading3"/>
      </w:pPr>
      <w:r w:rsidRPr="009375B5">
        <w:t>Videos/Webinars</w:t>
      </w:r>
      <w:r w:rsidR="009375B5" w:rsidRPr="009375B5">
        <w:t xml:space="preserve"> and Podcasts</w:t>
      </w:r>
    </w:p>
    <w:p w14:paraId="2E3F75D8" w14:textId="77777777" w:rsidR="001A2360" w:rsidRDefault="001A2360" w:rsidP="001A2360"/>
    <w:p w14:paraId="6032AE84" w14:textId="1BC8ACC0" w:rsidR="00232755" w:rsidRPr="00232755" w:rsidRDefault="00232755" w:rsidP="00232755">
      <w:pPr>
        <w:rPr>
          <w:sz w:val="32"/>
          <w:szCs w:val="32"/>
        </w:rPr>
      </w:pPr>
      <w:r>
        <w:rPr>
          <w:sz w:val="32"/>
          <w:szCs w:val="32"/>
        </w:rPr>
        <w:t xml:space="preserve">Vision Australia’s check in and chat webinar on Getting into Fashion with Melbourne Fashion Festival’s Chloe Norton: </w:t>
      </w:r>
      <w:hyperlink r:id="rId13" w:history="1">
        <w:r w:rsidRPr="00D24FBE">
          <w:rPr>
            <w:rStyle w:val="Hyperlink"/>
            <w:sz w:val="32"/>
            <w:szCs w:val="32"/>
          </w:rPr>
          <w:t>www.youtu.be/mBAbEp4dVmE</w:t>
        </w:r>
      </w:hyperlink>
      <w:r>
        <w:rPr>
          <w:sz w:val="32"/>
          <w:szCs w:val="32"/>
        </w:rPr>
        <w:t xml:space="preserve"> </w:t>
      </w:r>
      <w:r w:rsidRPr="00232755">
        <w:rPr>
          <w:sz w:val="32"/>
          <w:szCs w:val="32"/>
        </w:rPr>
        <w:t xml:space="preserve"> </w:t>
      </w:r>
    </w:p>
    <w:p w14:paraId="135DFADD" w14:textId="5B29B762" w:rsidR="00232755" w:rsidRPr="00232755" w:rsidRDefault="00232755" w:rsidP="00232755">
      <w:pPr>
        <w:rPr>
          <w:sz w:val="32"/>
          <w:szCs w:val="32"/>
        </w:rPr>
      </w:pPr>
      <w:r>
        <w:rPr>
          <w:sz w:val="32"/>
          <w:szCs w:val="32"/>
        </w:rPr>
        <w:t xml:space="preserve">Vision Australia’s ‘Dress with Style’ webinar: </w:t>
      </w:r>
      <w:hyperlink r:id="rId14" w:history="1">
        <w:r w:rsidRPr="00D24FBE">
          <w:rPr>
            <w:rStyle w:val="Hyperlink"/>
            <w:sz w:val="32"/>
            <w:szCs w:val="32"/>
          </w:rPr>
          <w:t>https://visionaustralia.podbean.com/e/dress-with-style-webinar/</w:t>
        </w:r>
      </w:hyperlink>
      <w:r>
        <w:rPr>
          <w:sz w:val="32"/>
          <w:szCs w:val="32"/>
        </w:rPr>
        <w:t xml:space="preserve"> </w:t>
      </w:r>
    </w:p>
    <w:p w14:paraId="291D655E" w14:textId="6A6D03FD" w:rsidR="001A2360" w:rsidRDefault="001A2360" w:rsidP="00232755">
      <w:r w:rsidRPr="001A2360">
        <w:rPr>
          <w:sz w:val="32"/>
          <w:szCs w:val="32"/>
        </w:rPr>
        <w:t xml:space="preserve"> </w:t>
      </w:r>
    </w:p>
    <w:p w14:paraId="40B608EF" w14:textId="77777777" w:rsidR="004359F2" w:rsidRPr="009375B5" w:rsidRDefault="004359F2" w:rsidP="009375B5">
      <w:pPr>
        <w:pStyle w:val="Heading3"/>
      </w:pPr>
      <w:r w:rsidRPr="009375B5">
        <w:t>Apps and Websites</w:t>
      </w:r>
    </w:p>
    <w:p w14:paraId="3694A88C" w14:textId="77777777" w:rsidR="001A2360" w:rsidRDefault="001A2360" w:rsidP="00EC55F7">
      <w:pPr>
        <w:rPr>
          <w:sz w:val="32"/>
          <w:szCs w:val="32"/>
        </w:rPr>
      </w:pPr>
    </w:p>
    <w:p w14:paraId="384DFCB9" w14:textId="50E32789" w:rsidR="00232755" w:rsidRPr="00232755" w:rsidRDefault="00232755" w:rsidP="00232755">
      <w:pPr>
        <w:rPr>
          <w:b/>
          <w:sz w:val="32"/>
          <w:szCs w:val="32"/>
          <w:lang w:val="en-US"/>
        </w:rPr>
      </w:pPr>
      <w:r w:rsidRPr="00232755">
        <w:rPr>
          <w:sz w:val="32"/>
          <w:szCs w:val="32"/>
        </w:rPr>
        <w:t xml:space="preserve">The website of The Butterfly Foundation, </w:t>
      </w:r>
      <w:r w:rsidRPr="00232755">
        <w:rPr>
          <w:sz w:val="32"/>
          <w:szCs w:val="32"/>
          <w:lang w:val="en-US"/>
        </w:rPr>
        <w:t xml:space="preserve">the national charity for all Australians impacted by eating disorders and body image issues, and for the families, friends and communities who support them: </w:t>
      </w:r>
      <w:hyperlink r:id="rId15" w:history="1">
        <w:r w:rsidRPr="00232755">
          <w:rPr>
            <w:rStyle w:val="Hyperlink"/>
            <w:sz w:val="32"/>
            <w:szCs w:val="32"/>
            <w:lang w:val="en-US"/>
          </w:rPr>
          <w:t>https://butterfly.org.au/</w:t>
        </w:r>
      </w:hyperlink>
      <w:r w:rsidRPr="00232755">
        <w:rPr>
          <w:b/>
          <w:sz w:val="32"/>
          <w:szCs w:val="32"/>
          <w:lang w:val="en-US"/>
        </w:rPr>
        <w:t xml:space="preserve"> </w:t>
      </w:r>
    </w:p>
    <w:p w14:paraId="653AE638" w14:textId="2B53EA30" w:rsidR="00232755" w:rsidRPr="00232755" w:rsidRDefault="00232755" w:rsidP="00232755">
      <w:pPr>
        <w:rPr>
          <w:sz w:val="32"/>
          <w:szCs w:val="32"/>
        </w:rPr>
      </w:pPr>
      <w:r>
        <w:rPr>
          <w:sz w:val="32"/>
          <w:szCs w:val="32"/>
        </w:rPr>
        <w:t xml:space="preserve">Article on Health Direct website about body image: </w:t>
      </w:r>
      <w:hyperlink r:id="rId16" w:history="1">
        <w:r w:rsidRPr="00D24FBE">
          <w:rPr>
            <w:rStyle w:val="Hyperlink"/>
            <w:sz w:val="32"/>
            <w:szCs w:val="32"/>
          </w:rPr>
          <w:t>https://www.healthdirect.gov.au/body-image</w:t>
        </w:r>
      </w:hyperlink>
      <w:r>
        <w:rPr>
          <w:sz w:val="32"/>
          <w:szCs w:val="32"/>
        </w:rPr>
        <w:t xml:space="preserve"> </w:t>
      </w:r>
    </w:p>
    <w:p w14:paraId="1F9ED64D" w14:textId="607DD88A" w:rsidR="00232755" w:rsidRPr="006B262E" w:rsidRDefault="00232755" w:rsidP="00232755">
      <w:pPr>
        <w:rPr>
          <w:sz w:val="32"/>
          <w:szCs w:val="32"/>
        </w:rPr>
      </w:pPr>
      <w:r>
        <w:rPr>
          <w:sz w:val="32"/>
          <w:szCs w:val="32"/>
        </w:rPr>
        <w:t xml:space="preserve">Article on body image and mental health on the US Department of Health and Human Services website: </w:t>
      </w:r>
      <w:hyperlink r:id="rId17" w:history="1">
        <w:r w:rsidRPr="00D24FBE">
          <w:rPr>
            <w:rStyle w:val="Hyperlink"/>
            <w:sz w:val="32"/>
            <w:szCs w:val="32"/>
          </w:rPr>
          <w:t>https://www.womenshealth.gov/mental-health/body-image-and-mental-health/body-image</w:t>
        </w:r>
      </w:hyperlink>
      <w:r>
        <w:rPr>
          <w:sz w:val="32"/>
          <w:szCs w:val="32"/>
        </w:rPr>
        <w:t xml:space="preserve"> </w:t>
      </w:r>
    </w:p>
    <w:p w14:paraId="771FB8AA" w14:textId="721A35AE" w:rsidR="00232755" w:rsidRDefault="00232755" w:rsidP="00EC55F7">
      <w:pPr>
        <w:rPr>
          <w:sz w:val="32"/>
          <w:szCs w:val="32"/>
        </w:rPr>
      </w:pPr>
      <w:r>
        <w:rPr>
          <w:sz w:val="32"/>
          <w:szCs w:val="32"/>
        </w:rPr>
        <w:t xml:space="preserve">Eating Disorders Families Australia website: </w:t>
      </w:r>
      <w:hyperlink r:id="rId18" w:history="1">
        <w:r w:rsidRPr="00D24FBE">
          <w:rPr>
            <w:rStyle w:val="Hyperlink"/>
            <w:sz w:val="32"/>
            <w:szCs w:val="32"/>
          </w:rPr>
          <w:t>https://edfa.org.au/</w:t>
        </w:r>
      </w:hyperlink>
      <w:r>
        <w:rPr>
          <w:sz w:val="32"/>
          <w:szCs w:val="32"/>
        </w:rPr>
        <w:t xml:space="preserve"> </w:t>
      </w:r>
    </w:p>
    <w:p w14:paraId="16FC399C" w14:textId="77777777" w:rsidR="00232755" w:rsidRPr="001A2360" w:rsidRDefault="00232755" w:rsidP="00EC55F7">
      <w:pPr>
        <w:rPr>
          <w:sz w:val="32"/>
          <w:szCs w:val="32"/>
        </w:rPr>
      </w:pPr>
    </w:p>
    <w:p w14:paraId="07A1CFC8" w14:textId="77777777" w:rsidR="004359F2" w:rsidRDefault="004359F2" w:rsidP="0042306E">
      <w:pPr>
        <w:pStyle w:val="Heading3"/>
      </w:pPr>
      <w:r w:rsidRPr="009375B5">
        <w:t>Further Reading</w:t>
      </w:r>
    </w:p>
    <w:p w14:paraId="698E0E53" w14:textId="10D2ED78" w:rsidR="00232755" w:rsidRPr="00232755" w:rsidRDefault="00232755" w:rsidP="00232755">
      <w:pPr>
        <w:rPr>
          <w:sz w:val="32"/>
          <w:szCs w:val="32"/>
        </w:rPr>
      </w:pPr>
      <w:r>
        <w:rPr>
          <w:sz w:val="32"/>
          <w:szCs w:val="32"/>
        </w:rPr>
        <w:lastRenderedPageBreak/>
        <w:t xml:space="preserve">An article in Elle magazine on Body Positivity v. Body Neutrality: </w:t>
      </w:r>
      <w:hyperlink r:id="rId19" w:history="1">
        <w:r w:rsidRPr="00D24FBE">
          <w:rPr>
            <w:rStyle w:val="Hyperlink"/>
            <w:sz w:val="32"/>
            <w:szCs w:val="32"/>
          </w:rPr>
          <w:t>https://www.elle.com/beauty/a35364611/body-neutrality-over-body-positivity-for-me/</w:t>
        </w:r>
      </w:hyperlink>
      <w:r>
        <w:rPr>
          <w:sz w:val="32"/>
          <w:szCs w:val="32"/>
        </w:rPr>
        <w:t xml:space="preserve"> </w:t>
      </w:r>
    </w:p>
    <w:p w14:paraId="1FBE9586" w14:textId="367C1BC6" w:rsidR="00232755" w:rsidRPr="00232755" w:rsidRDefault="00232755" w:rsidP="00232755">
      <w:pPr>
        <w:rPr>
          <w:sz w:val="32"/>
          <w:szCs w:val="32"/>
        </w:rPr>
      </w:pPr>
      <w:proofErr w:type="spellStart"/>
      <w:r>
        <w:rPr>
          <w:sz w:val="32"/>
          <w:szCs w:val="32"/>
        </w:rPr>
        <w:t>Ragtrader</w:t>
      </w:r>
      <w:proofErr w:type="spellEnd"/>
      <w:r>
        <w:rPr>
          <w:sz w:val="32"/>
          <w:szCs w:val="32"/>
        </w:rPr>
        <w:t xml:space="preserve"> article on inaccessibility in fashion: </w:t>
      </w:r>
      <w:hyperlink r:id="rId20" w:history="1">
        <w:r w:rsidRPr="00D24FBE">
          <w:rPr>
            <w:rStyle w:val="Hyperlink"/>
            <w:sz w:val="32"/>
            <w:szCs w:val="32"/>
          </w:rPr>
          <w:t>http://www.ragtrader.com.au/news/australian-brands-are-ignoring-20-of-the-population</w:t>
        </w:r>
      </w:hyperlink>
      <w:r>
        <w:rPr>
          <w:sz w:val="32"/>
          <w:szCs w:val="32"/>
        </w:rPr>
        <w:t xml:space="preserve"> </w:t>
      </w:r>
      <w:r w:rsidRPr="00232755">
        <w:rPr>
          <w:sz w:val="32"/>
          <w:szCs w:val="32"/>
        </w:rPr>
        <w:t xml:space="preserve"> </w:t>
      </w:r>
    </w:p>
    <w:p w14:paraId="1BCDDEAF" w14:textId="77777777" w:rsidR="001A2360" w:rsidRDefault="001A2360" w:rsidP="009375B5">
      <w:pPr>
        <w:rPr>
          <w:sz w:val="32"/>
          <w:szCs w:val="32"/>
        </w:rPr>
      </w:pPr>
    </w:p>
    <w:p w14:paraId="6E614C57" w14:textId="77777777" w:rsidR="00481E2B" w:rsidRPr="009375B5" w:rsidRDefault="004359F2" w:rsidP="00375F1F">
      <w:pPr>
        <w:rPr>
          <w:sz w:val="32"/>
          <w:szCs w:val="32"/>
        </w:rPr>
      </w:pPr>
      <w:r w:rsidRPr="009375B5">
        <w:rPr>
          <w:sz w:val="32"/>
          <w:szCs w:val="32"/>
        </w:rPr>
        <w:t xml:space="preserve">To explore more of the podcasts in the Nothing’s Off Limits series please visit </w:t>
      </w:r>
      <w:hyperlink r:id="rId21" w:history="1">
        <w:r w:rsidRPr="009375B5">
          <w:rPr>
            <w:rStyle w:val="Hyperlink"/>
            <w:sz w:val="32"/>
            <w:szCs w:val="32"/>
            <w:highlight w:val="yellow"/>
          </w:rPr>
          <w:t>www.visionaustralia.org/nolimits</w:t>
        </w:r>
      </w:hyperlink>
      <w:r w:rsidRPr="009375B5">
        <w:rPr>
          <w:sz w:val="32"/>
          <w:szCs w:val="32"/>
        </w:rPr>
        <w:t xml:space="preserve"> </w:t>
      </w:r>
    </w:p>
    <w:p w14:paraId="25BAAAE8" w14:textId="77777777" w:rsidR="00481E2B" w:rsidRDefault="006B262E" w:rsidP="00375F1F">
      <w:pPr>
        <w:rPr>
          <w:sz w:val="32"/>
          <w:szCs w:val="32"/>
        </w:rPr>
      </w:pPr>
      <w:r>
        <w:rPr>
          <w:sz w:val="32"/>
          <w:szCs w:val="32"/>
        </w:rPr>
        <w:t>All links correct at time of publishing.</w:t>
      </w:r>
    </w:p>
    <w:p w14:paraId="784E02AB" w14:textId="7896624E" w:rsidR="00EC55F7" w:rsidRDefault="00EC55F7" w:rsidP="00375F1F">
      <w:pPr>
        <w:rPr>
          <w:sz w:val="32"/>
          <w:szCs w:val="32"/>
        </w:rPr>
      </w:pPr>
      <w:r>
        <w:rPr>
          <w:sz w:val="32"/>
          <w:szCs w:val="32"/>
        </w:rPr>
        <w:t xml:space="preserve">Vision Australia is not responsible for the content of external websites. </w:t>
      </w:r>
    </w:p>
    <w:p w14:paraId="755F3A22" w14:textId="77777777" w:rsidR="00232755" w:rsidRDefault="00232755" w:rsidP="00375F1F">
      <w:pPr>
        <w:rPr>
          <w:sz w:val="32"/>
          <w:szCs w:val="32"/>
        </w:rPr>
      </w:pPr>
    </w:p>
    <w:p w14:paraId="223542CE" w14:textId="77777777" w:rsidR="00232755" w:rsidRPr="00232755" w:rsidRDefault="00232755" w:rsidP="00232755">
      <w:pPr>
        <w:rPr>
          <w:sz w:val="32"/>
          <w:szCs w:val="32"/>
        </w:rPr>
      </w:pPr>
    </w:p>
    <w:p w14:paraId="61462E13" w14:textId="56E8FF12" w:rsidR="00232755" w:rsidRPr="006B262E" w:rsidRDefault="00232755" w:rsidP="00232755">
      <w:pPr>
        <w:rPr>
          <w:sz w:val="32"/>
          <w:szCs w:val="32"/>
        </w:rPr>
      </w:pPr>
    </w:p>
    <w:sectPr w:rsidR="00232755" w:rsidRPr="006B26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F0D7B" w14:textId="77777777" w:rsidR="00892622" w:rsidRDefault="00892622" w:rsidP="00892622">
      <w:pPr>
        <w:spacing w:after="0" w:line="240" w:lineRule="auto"/>
      </w:pPr>
      <w:r>
        <w:separator/>
      </w:r>
    </w:p>
  </w:endnote>
  <w:endnote w:type="continuationSeparator" w:id="0">
    <w:p w14:paraId="3E131457" w14:textId="77777777" w:rsidR="00892622" w:rsidRDefault="00892622" w:rsidP="0089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2E328" w14:textId="77777777" w:rsidR="00892622" w:rsidRDefault="00892622" w:rsidP="00892622">
      <w:pPr>
        <w:spacing w:after="0" w:line="240" w:lineRule="auto"/>
      </w:pPr>
      <w:r>
        <w:separator/>
      </w:r>
    </w:p>
  </w:footnote>
  <w:footnote w:type="continuationSeparator" w:id="0">
    <w:p w14:paraId="1CAC79EF" w14:textId="77777777" w:rsidR="00892622" w:rsidRDefault="00892622" w:rsidP="00892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2B4D"/>
    <w:multiLevelType w:val="hybridMultilevel"/>
    <w:tmpl w:val="DBD04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65A0719"/>
    <w:multiLevelType w:val="hybridMultilevel"/>
    <w:tmpl w:val="8D2E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8169EF"/>
    <w:multiLevelType w:val="hybridMultilevel"/>
    <w:tmpl w:val="AD844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1F"/>
    <w:rsid w:val="00115950"/>
    <w:rsid w:val="00154516"/>
    <w:rsid w:val="001A2360"/>
    <w:rsid w:val="00232755"/>
    <w:rsid w:val="00352B2C"/>
    <w:rsid w:val="00375F1F"/>
    <w:rsid w:val="003E2BE6"/>
    <w:rsid w:val="0042306E"/>
    <w:rsid w:val="004359F2"/>
    <w:rsid w:val="00467B98"/>
    <w:rsid w:val="00481E2B"/>
    <w:rsid w:val="00506018"/>
    <w:rsid w:val="00522BC5"/>
    <w:rsid w:val="00551FB4"/>
    <w:rsid w:val="005768DA"/>
    <w:rsid w:val="00642C93"/>
    <w:rsid w:val="00662DE7"/>
    <w:rsid w:val="00695782"/>
    <w:rsid w:val="006B262E"/>
    <w:rsid w:val="00732014"/>
    <w:rsid w:val="0078556B"/>
    <w:rsid w:val="00892622"/>
    <w:rsid w:val="008C7CF7"/>
    <w:rsid w:val="008D284B"/>
    <w:rsid w:val="008F1732"/>
    <w:rsid w:val="009375B5"/>
    <w:rsid w:val="00977522"/>
    <w:rsid w:val="009D7A36"/>
    <w:rsid w:val="00AA5E79"/>
    <w:rsid w:val="00B36F0E"/>
    <w:rsid w:val="00B82C78"/>
    <w:rsid w:val="00BD3915"/>
    <w:rsid w:val="00D225EA"/>
    <w:rsid w:val="00DE5992"/>
    <w:rsid w:val="00E8501E"/>
    <w:rsid w:val="00EB6DD3"/>
    <w:rsid w:val="00EC55F7"/>
    <w:rsid w:val="00F16284"/>
    <w:rsid w:val="00FE1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6A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481E2B"/>
    <w:rPr>
      <w:color w:val="0563C1"/>
      <w:u w:val="single"/>
    </w:rPr>
  </w:style>
  <w:style w:type="character" w:styleId="FollowedHyperlink">
    <w:name w:val="FollowedHyperlink"/>
    <w:basedOn w:val="DefaultParagraphFont"/>
    <w:uiPriority w:val="99"/>
    <w:semiHidden/>
    <w:unhideWhenUsed/>
    <w:rsid w:val="006B262E"/>
    <w:rPr>
      <w:color w:val="800080" w:themeColor="followedHyperlink"/>
      <w:u w:val="single"/>
    </w:rPr>
  </w:style>
  <w:style w:type="character" w:styleId="CommentReference">
    <w:name w:val="annotation reference"/>
    <w:basedOn w:val="DefaultParagraphFont"/>
    <w:uiPriority w:val="99"/>
    <w:semiHidden/>
    <w:unhideWhenUsed/>
    <w:rsid w:val="005768DA"/>
    <w:rPr>
      <w:sz w:val="16"/>
      <w:szCs w:val="16"/>
    </w:rPr>
  </w:style>
  <w:style w:type="paragraph" w:styleId="CommentText">
    <w:name w:val="annotation text"/>
    <w:basedOn w:val="Normal"/>
    <w:link w:val="CommentTextChar"/>
    <w:uiPriority w:val="99"/>
    <w:semiHidden/>
    <w:unhideWhenUsed/>
    <w:rsid w:val="005768DA"/>
    <w:pPr>
      <w:spacing w:line="240" w:lineRule="auto"/>
    </w:pPr>
    <w:rPr>
      <w:sz w:val="20"/>
      <w:szCs w:val="20"/>
    </w:rPr>
  </w:style>
  <w:style w:type="character" w:customStyle="1" w:styleId="CommentTextChar">
    <w:name w:val="Comment Text Char"/>
    <w:basedOn w:val="DefaultParagraphFont"/>
    <w:link w:val="CommentText"/>
    <w:uiPriority w:val="99"/>
    <w:semiHidden/>
    <w:rsid w:val="005768DA"/>
    <w:rPr>
      <w:rFonts w:cs="Arial"/>
      <w:sz w:val="20"/>
      <w:szCs w:val="20"/>
    </w:rPr>
  </w:style>
  <w:style w:type="paragraph" w:styleId="CommentSubject">
    <w:name w:val="annotation subject"/>
    <w:basedOn w:val="CommentText"/>
    <w:next w:val="CommentText"/>
    <w:link w:val="CommentSubjectChar"/>
    <w:uiPriority w:val="99"/>
    <w:semiHidden/>
    <w:unhideWhenUsed/>
    <w:rsid w:val="005768DA"/>
    <w:rPr>
      <w:b/>
      <w:bCs/>
    </w:rPr>
  </w:style>
  <w:style w:type="character" w:customStyle="1" w:styleId="CommentSubjectChar">
    <w:name w:val="Comment Subject Char"/>
    <w:basedOn w:val="CommentTextChar"/>
    <w:link w:val="CommentSubject"/>
    <w:uiPriority w:val="99"/>
    <w:semiHidden/>
    <w:rsid w:val="005768DA"/>
    <w:rPr>
      <w:rFonts w:cs="Arial"/>
      <w:b/>
      <w:bCs/>
      <w:sz w:val="20"/>
      <w:szCs w:val="20"/>
    </w:rPr>
  </w:style>
  <w:style w:type="paragraph" w:styleId="BalloonText">
    <w:name w:val="Balloon Text"/>
    <w:basedOn w:val="Normal"/>
    <w:link w:val="BalloonTextChar"/>
    <w:uiPriority w:val="99"/>
    <w:semiHidden/>
    <w:unhideWhenUsed/>
    <w:rsid w:val="00576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8DA"/>
    <w:rPr>
      <w:rFonts w:ascii="Segoe UI" w:hAnsi="Segoe UI" w:cs="Segoe UI"/>
      <w:sz w:val="18"/>
      <w:szCs w:val="18"/>
    </w:rPr>
  </w:style>
  <w:style w:type="paragraph" w:styleId="Header">
    <w:name w:val="header"/>
    <w:basedOn w:val="Normal"/>
    <w:link w:val="HeaderChar"/>
    <w:uiPriority w:val="99"/>
    <w:unhideWhenUsed/>
    <w:rsid w:val="00892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622"/>
    <w:rPr>
      <w:rFonts w:cs="Arial"/>
    </w:rPr>
  </w:style>
  <w:style w:type="paragraph" w:styleId="Footer">
    <w:name w:val="footer"/>
    <w:basedOn w:val="Normal"/>
    <w:link w:val="FooterChar"/>
    <w:uiPriority w:val="99"/>
    <w:unhideWhenUsed/>
    <w:rsid w:val="00892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62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3637">
      <w:bodyDiv w:val="1"/>
      <w:marLeft w:val="0"/>
      <w:marRight w:val="0"/>
      <w:marTop w:val="0"/>
      <w:marBottom w:val="0"/>
      <w:divBdr>
        <w:top w:val="none" w:sz="0" w:space="0" w:color="auto"/>
        <w:left w:val="none" w:sz="0" w:space="0" w:color="auto"/>
        <w:bottom w:val="none" w:sz="0" w:space="0" w:color="auto"/>
        <w:right w:val="none" w:sz="0" w:space="0" w:color="auto"/>
      </w:divBdr>
    </w:div>
    <w:div w:id="132338394">
      <w:bodyDiv w:val="1"/>
      <w:marLeft w:val="0"/>
      <w:marRight w:val="0"/>
      <w:marTop w:val="0"/>
      <w:marBottom w:val="0"/>
      <w:divBdr>
        <w:top w:val="none" w:sz="0" w:space="0" w:color="auto"/>
        <w:left w:val="none" w:sz="0" w:space="0" w:color="auto"/>
        <w:bottom w:val="none" w:sz="0" w:space="0" w:color="auto"/>
        <w:right w:val="none" w:sz="0" w:space="0" w:color="auto"/>
      </w:divBdr>
    </w:div>
    <w:div w:id="1979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line.org.au/" TargetMode="External"/><Relationship Id="rId13" Type="http://schemas.openxmlformats.org/officeDocument/2006/relationships/hyperlink" Target="http://www.youtu.be/mBAbEp4dVmE" TargetMode="External"/><Relationship Id="rId18" Type="http://schemas.openxmlformats.org/officeDocument/2006/relationships/hyperlink" Target="https://edfa.org.au/" TargetMode="External"/><Relationship Id="rId3" Type="http://schemas.openxmlformats.org/officeDocument/2006/relationships/settings" Target="settings.xml"/><Relationship Id="rId21" Type="http://schemas.openxmlformats.org/officeDocument/2006/relationships/hyperlink" Target="http://www.visionaustralia.org/nolimits" TargetMode="External"/><Relationship Id="rId7" Type="http://schemas.openxmlformats.org/officeDocument/2006/relationships/hyperlink" Target="https://varadio.podbean.com/e/nothings-off-limits-body-image-and-appearanceep6/" TargetMode="External"/><Relationship Id="rId12" Type="http://schemas.openxmlformats.org/officeDocument/2006/relationships/hyperlink" Target="https://melbournefashionfestival.com.au/runway-5-ad" TargetMode="External"/><Relationship Id="rId17" Type="http://schemas.openxmlformats.org/officeDocument/2006/relationships/hyperlink" Target="https://www.womenshealth.gov/mental-health/body-image-and-mental-health/body-image" TargetMode="External"/><Relationship Id="rId2" Type="http://schemas.openxmlformats.org/officeDocument/2006/relationships/styles" Target="styles.xml"/><Relationship Id="rId16" Type="http://schemas.openxmlformats.org/officeDocument/2006/relationships/hyperlink" Target="https://www.healthdirect.gov.au/body-image" TargetMode="External"/><Relationship Id="rId20" Type="http://schemas.openxmlformats.org/officeDocument/2006/relationships/hyperlink" Target="http://www.ragtrader.com.au/news/australian-brands-are-ignoring-20-of-the-popul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lbournefashionfestival.com.au/runway-1-ad" TargetMode="External"/><Relationship Id="rId5" Type="http://schemas.openxmlformats.org/officeDocument/2006/relationships/footnotes" Target="footnotes.xml"/><Relationship Id="rId15" Type="http://schemas.openxmlformats.org/officeDocument/2006/relationships/hyperlink" Target="https://butterfly.org.au/" TargetMode="External"/><Relationship Id="rId23" Type="http://schemas.openxmlformats.org/officeDocument/2006/relationships/theme" Target="theme/theme1.xml"/><Relationship Id="rId10" Type="http://schemas.openxmlformats.org/officeDocument/2006/relationships/hyperlink" Target="https://melbournefashionfestival.com.au/runway-3-ad" TargetMode="External"/><Relationship Id="rId19" Type="http://schemas.openxmlformats.org/officeDocument/2006/relationships/hyperlink" Target="https://www.elle.com/beauty/a35364611/body-neutrality-over-body-positivity-for-me/" TargetMode="External"/><Relationship Id="rId4" Type="http://schemas.openxmlformats.org/officeDocument/2006/relationships/webSettings" Target="webSettings.xml"/><Relationship Id="rId9" Type="http://schemas.openxmlformats.org/officeDocument/2006/relationships/hyperlink" Target="https://butterfly.org.au/" TargetMode="External"/><Relationship Id="rId14" Type="http://schemas.openxmlformats.org/officeDocument/2006/relationships/hyperlink" Target="https://visionaustralia.podbean.com/e/dress-with-style-webin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2021-06-11T03:01:00Z</dcterms:created>
  <dcterms:modified xsi:type="dcterms:W3CDTF">2021-06-11T03:02:00Z</dcterms:modified>
</cp:coreProperties>
</file>