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32" w:rsidRDefault="00B82C78" w:rsidP="00B82C78">
      <w:pPr>
        <w:pStyle w:val="Heading1"/>
      </w:pPr>
      <w:bookmarkStart w:id="0" w:name="_GoBack"/>
      <w:bookmarkEnd w:id="0"/>
      <w:r>
        <w:t>Resources and further information to accompany e</w:t>
      </w:r>
      <w:r w:rsidR="00481E2B">
        <w:t xml:space="preserve">pisode </w:t>
      </w:r>
      <w:r w:rsidR="00D225EA">
        <w:t>3</w:t>
      </w:r>
      <w:r w:rsidR="008F1732">
        <w:t xml:space="preserve">: </w:t>
      </w:r>
      <w:r w:rsidR="00D225EA">
        <w:t>Mental Health</w:t>
      </w:r>
    </w:p>
    <w:p w:rsidR="008F1732" w:rsidRPr="009375B5" w:rsidRDefault="008F1732" w:rsidP="008F1732">
      <w:pPr>
        <w:rPr>
          <w:sz w:val="32"/>
          <w:szCs w:val="32"/>
          <w:lang w:val="en-US"/>
        </w:rPr>
      </w:pPr>
    </w:p>
    <w:p w:rsidR="00D225EA" w:rsidRPr="009375B5" w:rsidRDefault="00D225EA" w:rsidP="00481E2B">
      <w:pPr>
        <w:rPr>
          <w:color w:val="44546A"/>
          <w:sz w:val="32"/>
          <w:szCs w:val="32"/>
        </w:rPr>
      </w:pPr>
      <w:r w:rsidRPr="009375B5">
        <w:rPr>
          <w:color w:val="44546A"/>
          <w:sz w:val="32"/>
          <w:szCs w:val="32"/>
        </w:rPr>
        <w:t>In this episode, Tess and Polly explore some of the common symptoms of mental distress, how vision loss and mental health can be connected and the importance of seeking support to improve our mental health.</w:t>
      </w:r>
    </w:p>
    <w:p w:rsidR="00481E2B" w:rsidRPr="009375B5" w:rsidRDefault="00481E2B" w:rsidP="00481E2B">
      <w:pPr>
        <w:rPr>
          <w:sz w:val="32"/>
          <w:szCs w:val="32"/>
          <w:lang w:val="en-US"/>
        </w:rPr>
      </w:pPr>
      <w:r w:rsidRPr="009375B5">
        <w:rPr>
          <w:sz w:val="32"/>
          <w:szCs w:val="32"/>
          <w:lang w:val="en-US"/>
        </w:rPr>
        <w:t xml:space="preserve">You can </w:t>
      </w:r>
      <w:r w:rsidR="00BC63BD">
        <w:rPr>
          <w:sz w:val="32"/>
          <w:szCs w:val="32"/>
          <w:lang w:val="en-US"/>
        </w:rPr>
        <w:t>catch up or listen again to the</w:t>
      </w:r>
      <w:r w:rsidRPr="00BC63BD">
        <w:rPr>
          <w:sz w:val="32"/>
          <w:szCs w:val="32"/>
          <w:lang w:val="en-US"/>
        </w:rPr>
        <w:t xml:space="preserve"> </w:t>
      </w:r>
      <w:hyperlink r:id="rId7" w:history="1">
        <w:r w:rsidR="00BC63BD">
          <w:rPr>
            <w:rStyle w:val="Hyperlink"/>
            <w:sz w:val="32"/>
            <w:szCs w:val="32"/>
            <w:lang w:val="en-US"/>
          </w:rPr>
          <w:t>podcast h</w:t>
        </w:r>
        <w:r w:rsidRPr="00BC63BD">
          <w:rPr>
            <w:rStyle w:val="Hyperlink"/>
            <w:sz w:val="32"/>
            <w:szCs w:val="32"/>
            <w:lang w:val="en-US"/>
          </w:rPr>
          <w:t>ere</w:t>
        </w:r>
      </w:hyperlink>
      <w:r w:rsidRPr="00BC63BD">
        <w:rPr>
          <w:sz w:val="32"/>
          <w:szCs w:val="32"/>
          <w:lang w:val="en-US"/>
        </w:rPr>
        <w:t>.</w:t>
      </w:r>
    </w:p>
    <w:p w:rsidR="008F1732" w:rsidRPr="009375B5" w:rsidRDefault="008F1732" w:rsidP="00481E2B">
      <w:pPr>
        <w:rPr>
          <w:sz w:val="32"/>
          <w:szCs w:val="32"/>
          <w:lang w:val="en-US"/>
        </w:rPr>
      </w:pPr>
      <w:r w:rsidRPr="009375B5">
        <w:rPr>
          <w:sz w:val="32"/>
          <w:szCs w:val="32"/>
          <w:lang w:val="en-US"/>
        </w:rPr>
        <w:t xml:space="preserve">If you want to follow up on any of the resources mentioned in the podcast or learn more, we’ve pulled together the following to help you find out more. </w:t>
      </w:r>
    </w:p>
    <w:p w:rsidR="00D225EA" w:rsidRPr="009375B5" w:rsidRDefault="00D225EA" w:rsidP="00481E2B">
      <w:pPr>
        <w:rPr>
          <w:sz w:val="32"/>
          <w:szCs w:val="32"/>
          <w:lang w:val="en-US"/>
        </w:rPr>
      </w:pPr>
    </w:p>
    <w:p w:rsidR="00D225EA" w:rsidRPr="00D225EA" w:rsidRDefault="00D225EA" w:rsidP="00D225EA">
      <w:pPr>
        <w:rPr>
          <w:b/>
          <w:sz w:val="32"/>
          <w:szCs w:val="32"/>
          <w:lang w:val="en-US"/>
        </w:rPr>
      </w:pPr>
      <w:r w:rsidRPr="00D225EA">
        <w:rPr>
          <w:b/>
          <w:sz w:val="32"/>
          <w:szCs w:val="32"/>
          <w:lang w:val="en-US"/>
        </w:rPr>
        <w:t xml:space="preserve">If you </w:t>
      </w:r>
      <w:r w:rsidRPr="009375B5">
        <w:rPr>
          <w:b/>
          <w:sz w:val="32"/>
          <w:szCs w:val="32"/>
          <w:lang w:val="en-US"/>
        </w:rPr>
        <w:t xml:space="preserve">need someone to talk to you can contact Lifeline 24/7 on 13 11 14 or online at </w:t>
      </w:r>
      <w:hyperlink r:id="rId8" w:history="1">
        <w:r w:rsidRPr="009375B5">
          <w:rPr>
            <w:rStyle w:val="Hyperlink"/>
            <w:b/>
            <w:sz w:val="32"/>
            <w:szCs w:val="32"/>
            <w:lang w:val="en-US"/>
          </w:rPr>
          <w:t>www.lifeline.org.au</w:t>
        </w:r>
      </w:hyperlink>
      <w:r w:rsidRPr="009375B5">
        <w:rPr>
          <w:b/>
          <w:sz w:val="32"/>
          <w:szCs w:val="32"/>
          <w:lang w:val="en-US"/>
        </w:rPr>
        <w:t xml:space="preserve"> . </w:t>
      </w:r>
      <w:r w:rsidRPr="00D225EA">
        <w:rPr>
          <w:b/>
          <w:sz w:val="32"/>
          <w:szCs w:val="32"/>
          <w:lang w:val="en-US"/>
        </w:rPr>
        <w:t xml:space="preserve"> </w:t>
      </w:r>
      <w:r w:rsidRPr="009375B5">
        <w:rPr>
          <w:b/>
          <w:sz w:val="32"/>
          <w:szCs w:val="32"/>
          <w:lang w:val="en-US"/>
        </w:rPr>
        <w:t xml:space="preserve">The Suicide Call-back service is 1300 659 467 or online at </w:t>
      </w:r>
      <w:hyperlink r:id="rId9" w:history="1">
        <w:r w:rsidRPr="009375B5">
          <w:rPr>
            <w:rStyle w:val="Hyperlink"/>
            <w:b/>
            <w:sz w:val="32"/>
            <w:szCs w:val="32"/>
            <w:lang w:val="en-US"/>
          </w:rPr>
          <w:t>www.suicidecallbackservice.org.au</w:t>
        </w:r>
      </w:hyperlink>
      <w:r w:rsidRPr="009375B5">
        <w:rPr>
          <w:b/>
          <w:sz w:val="32"/>
          <w:szCs w:val="32"/>
          <w:lang w:val="en-US"/>
        </w:rPr>
        <w:t xml:space="preserve">. Or Beyond Blue on 1300 224636 or online at </w:t>
      </w:r>
      <w:hyperlink r:id="rId10" w:history="1">
        <w:r w:rsidRPr="009375B5">
          <w:rPr>
            <w:rStyle w:val="Hyperlink"/>
            <w:b/>
            <w:sz w:val="32"/>
            <w:szCs w:val="32"/>
            <w:lang w:val="en-US"/>
          </w:rPr>
          <w:t>www.beyondblue.org.au</w:t>
        </w:r>
      </w:hyperlink>
      <w:r w:rsidRPr="009375B5">
        <w:rPr>
          <w:b/>
          <w:sz w:val="32"/>
          <w:szCs w:val="32"/>
          <w:lang w:val="en-US"/>
        </w:rPr>
        <w:t xml:space="preserve"> </w:t>
      </w:r>
    </w:p>
    <w:p w:rsidR="00D225EA" w:rsidRPr="009375B5" w:rsidRDefault="00D225EA" w:rsidP="00481E2B">
      <w:pPr>
        <w:rPr>
          <w:sz w:val="32"/>
          <w:szCs w:val="32"/>
          <w:lang w:val="en-US"/>
        </w:rPr>
      </w:pPr>
    </w:p>
    <w:p w:rsidR="00481E2B" w:rsidRPr="009375B5" w:rsidRDefault="008C7CF7" w:rsidP="00B82C78">
      <w:pPr>
        <w:pStyle w:val="Heading2"/>
        <w:rPr>
          <w:sz w:val="32"/>
          <w:szCs w:val="32"/>
        </w:rPr>
      </w:pPr>
      <w:r w:rsidRPr="009375B5">
        <w:rPr>
          <w:sz w:val="32"/>
          <w:szCs w:val="32"/>
        </w:rPr>
        <w:t>Resources mentioned in the podcast</w:t>
      </w:r>
    </w:p>
    <w:p w:rsidR="009375B5" w:rsidRPr="009375B5" w:rsidRDefault="009375B5" w:rsidP="008C7CF7">
      <w:pPr>
        <w:rPr>
          <w:sz w:val="32"/>
          <w:szCs w:val="32"/>
        </w:rPr>
      </w:pPr>
      <w:r w:rsidRPr="009375B5">
        <w:rPr>
          <w:sz w:val="32"/>
          <w:szCs w:val="32"/>
        </w:rPr>
        <w:t>Our guest Vicky mentioned mindful breathing. Yo</w:t>
      </w:r>
      <w:r w:rsidR="006B262E" w:rsidRPr="009375B5">
        <w:rPr>
          <w:sz w:val="32"/>
          <w:szCs w:val="32"/>
        </w:rPr>
        <w:t xml:space="preserve">u can find out more here: </w:t>
      </w:r>
      <w:hyperlink r:id="rId11" w:history="1">
        <w:r w:rsidRPr="009375B5">
          <w:rPr>
            <w:rStyle w:val="Hyperlink"/>
            <w:sz w:val="32"/>
            <w:szCs w:val="32"/>
          </w:rPr>
          <w:t>https://www.youtube.com/watch?v=SEfs5TJZ6Nk</w:t>
        </w:r>
      </w:hyperlink>
      <w:r w:rsidRPr="009375B5">
        <w:rPr>
          <w:sz w:val="32"/>
          <w:szCs w:val="32"/>
        </w:rPr>
        <w:t xml:space="preserve"> </w:t>
      </w:r>
    </w:p>
    <w:p w:rsidR="009375B5" w:rsidRPr="009375B5" w:rsidRDefault="009375B5" w:rsidP="008C7CF7">
      <w:pPr>
        <w:rPr>
          <w:sz w:val="32"/>
          <w:szCs w:val="32"/>
        </w:rPr>
      </w:pPr>
      <w:r w:rsidRPr="009375B5">
        <w:rPr>
          <w:sz w:val="32"/>
          <w:szCs w:val="32"/>
        </w:rPr>
        <w:t xml:space="preserve">Vicky has also created a fantastic video on self-care for parents and families: </w:t>
      </w:r>
      <w:hyperlink r:id="rId12" w:history="1">
        <w:r w:rsidRPr="009375B5">
          <w:rPr>
            <w:rStyle w:val="Hyperlink"/>
            <w:sz w:val="32"/>
            <w:szCs w:val="32"/>
          </w:rPr>
          <w:t>https://www.youtube.com/watch?v=jpFI4gx5jyk</w:t>
        </w:r>
      </w:hyperlink>
      <w:r w:rsidRPr="009375B5">
        <w:rPr>
          <w:sz w:val="32"/>
          <w:szCs w:val="32"/>
        </w:rPr>
        <w:t xml:space="preserve"> </w:t>
      </w:r>
    </w:p>
    <w:p w:rsidR="006B262E" w:rsidRPr="009375B5" w:rsidRDefault="009375B5" w:rsidP="008C7CF7">
      <w:pPr>
        <w:rPr>
          <w:sz w:val="32"/>
          <w:szCs w:val="32"/>
        </w:rPr>
      </w:pPr>
      <w:r w:rsidRPr="009375B5">
        <w:rPr>
          <w:sz w:val="32"/>
          <w:szCs w:val="32"/>
        </w:rPr>
        <w:t xml:space="preserve">You can find out more about the Mental Health Treatment Plan here: </w:t>
      </w:r>
      <w:hyperlink r:id="rId13" w:history="1">
        <w:r w:rsidRPr="009375B5">
          <w:rPr>
            <w:rStyle w:val="Hyperlink"/>
            <w:sz w:val="32"/>
            <w:szCs w:val="32"/>
          </w:rPr>
          <w:t>https://www.healthdirect.gov.au/mental-health-treatment-plan</w:t>
        </w:r>
      </w:hyperlink>
      <w:r w:rsidRPr="009375B5">
        <w:rPr>
          <w:sz w:val="32"/>
          <w:szCs w:val="32"/>
        </w:rPr>
        <w:t xml:space="preserve"> </w:t>
      </w:r>
    </w:p>
    <w:p w:rsidR="006B262E" w:rsidRPr="009375B5" w:rsidRDefault="006B262E" w:rsidP="008C7CF7">
      <w:pPr>
        <w:rPr>
          <w:sz w:val="32"/>
          <w:szCs w:val="32"/>
        </w:rPr>
      </w:pPr>
    </w:p>
    <w:p w:rsidR="008C7CF7" w:rsidRPr="009375B5" w:rsidRDefault="004359F2" w:rsidP="0042306E">
      <w:pPr>
        <w:pStyle w:val="Heading2"/>
        <w:rPr>
          <w:sz w:val="32"/>
          <w:szCs w:val="32"/>
        </w:rPr>
      </w:pPr>
      <w:r w:rsidRPr="009375B5">
        <w:rPr>
          <w:sz w:val="32"/>
          <w:szCs w:val="32"/>
        </w:rPr>
        <w:t xml:space="preserve">Other resources </w:t>
      </w:r>
    </w:p>
    <w:p w:rsidR="004359F2" w:rsidRPr="009375B5" w:rsidRDefault="004359F2" w:rsidP="0042306E">
      <w:pPr>
        <w:pStyle w:val="Heading3"/>
      </w:pPr>
      <w:r w:rsidRPr="009375B5">
        <w:t>Videos/Webinars</w:t>
      </w:r>
      <w:r w:rsidR="009375B5" w:rsidRPr="009375B5">
        <w:t xml:space="preserve"> and Podcasts</w:t>
      </w:r>
    </w:p>
    <w:p w:rsidR="009375B5" w:rsidRPr="009375B5" w:rsidRDefault="009375B5" w:rsidP="009375B5">
      <w:pPr>
        <w:rPr>
          <w:color w:val="0563C1"/>
          <w:sz w:val="32"/>
          <w:szCs w:val="32"/>
          <w:u w:val="single"/>
        </w:rPr>
      </w:pPr>
      <w:r w:rsidRPr="009375B5">
        <w:rPr>
          <w:sz w:val="32"/>
          <w:szCs w:val="32"/>
        </w:rPr>
        <w:t xml:space="preserve">Vision Australia’s Check in and chat session on Managing Anxiety in Times of Uncertainty: </w:t>
      </w:r>
      <w:hyperlink r:id="rId14" w:history="1">
        <w:r w:rsidRPr="009375B5">
          <w:rPr>
            <w:color w:val="0563C1"/>
            <w:sz w:val="32"/>
            <w:szCs w:val="32"/>
            <w:u w:val="single"/>
          </w:rPr>
          <w:t>https://www.youtube.com/watch?v=fJ-JuSEnkdg&amp;t=63s</w:t>
        </w:r>
      </w:hyperlink>
    </w:p>
    <w:p w:rsidR="009375B5" w:rsidRPr="009375B5" w:rsidRDefault="009375B5" w:rsidP="009375B5">
      <w:pPr>
        <w:rPr>
          <w:sz w:val="32"/>
          <w:szCs w:val="32"/>
        </w:rPr>
      </w:pPr>
      <w:r w:rsidRPr="009375B5">
        <w:rPr>
          <w:sz w:val="32"/>
          <w:szCs w:val="32"/>
        </w:rPr>
        <w:t xml:space="preserve">Don’t Eat the Whole Elephant – Vision Australia Radio: </w:t>
      </w:r>
      <w:hyperlink r:id="rId15" w:history="1">
        <w:r w:rsidRPr="009375B5">
          <w:rPr>
            <w:color w:val="0563C1"/>
            <w:sz w:val="32"/>
            <w:szCs w:val="32"/>
            <w:u w:val="single"/>
          </w:rPr>
          <w:t>https://radio.visionaustralia.org/podcasts/wellbeingpodcastseries</w:t>
        </w:r>
      </w:hyperlink>
    </w:p>
    <w:p w:rsidR="009375B5" w:rsidRPr="009375B5" w:rsidRDefault="009375B5" w:rsidP="009375B5">
      <w:pPr>
        <w:rPr>
          <w:sz w:val="32"/>
          <w:szCs w:val="32"/>
        </w:rPr>
      </w:pPr>
      <w:r w:rsidRPr="009375B5">
        <w:rPr>
          <w:sz w:val="32"/>
          <w:szCs w:val="32"/>
        </w:rPr>
        <w:t xml:space="preserve">Not Alone – A Beyond Blue Podcast: </w:t>
      </w:r>
      <w:hyperlink r:id="rId16" w:history="1">
        <w:r w:rsidRPr="009375B5">
          <w:rPr>
            <w:color w:val="0563C1"/>
            <w:sz w:val="32"/>
            <w:szCs w:val="32"/>
            <w:u w:val="single"/>
          </w:rPr>
          <w:t>https://www.beyondblue.org.au/get-support/not-alone</w:t>
        </w:r>
      </w:hyperlink>
    </w:p>
    <w:p w:rsidR="009375B5" w:rsidRPr="009375B5" w:rsidRDefault="009375B5" w:rsidP="0042306E">
      <w:pPr>
        <w:pStyle w:val="Heading3"/>
      </w:pPr>
    </w:p>
    <w:p w:rsidR="004359F2" w:rsidRPr="009375B5" w:rsidRDefault="004359F2" w:rsidP="009375B5">
      <w:pPr>
        <w:pStyle w:val="Heading3"/>
      </w:pPr>
      <w:r w:rsidRPr="009375B5">
        <w:t>Apps and Websites</w:t>
      </w:r>
    </w:p>
    <w:p w:rsidR="009375B5" w:rsidRPr="009375B5" w:rsidRDefault="009375B5" w:rsidP="006B262E">
      <w:pPr>
        <w:rPr>
          <w:sz w:val="32"/>
          <w:szCs w:val="32"/>
        </w:rPr>
      </w:pPr>
      <w:r w:rsidRPr="009375B5">
        <w:rPr>
          <w:sz w:val="32"/>
          <w:szCs w:val="32"/>
        </w:rPr>
        <w:t xml:space="preserve">Lifeline: www.lifeline.org.au </w:t>
      </w:r>
    </w:p>
    <w:p w:rsidR="009375B5" w:rsidRPr="009375B5" w:rsidRDefault="009375B5" w:rsidP="006B262E">
      <w:pPr>
        <w:rPr>
          <w:sz w:val="32"/>
          <w:szCs w:val="32"/>
        </w:rPr>
      </w:pPr>
      <w:r w:rsidRPr="009375B5">
        <w:rPr>
          <w:sz w:val="32"/>
          <w:szCs w:val="32"/>
        </w:rPr>
        <w:t xml:space="preserve">The Suicide Call-back service: </w:t>
      </w:r>
      <w:hyperlink r:id="rId17" w:history="1">
        <w:r w:rsidRPr="009375B5">
          <w:rPr>
            <w:rStyle w:val="Hyperlink"/>
            <w:sz w:val="32"/>
            <w:szCs w:val="32"/>
          </w:rPr>
          <w:t>www.suicidecallbackservice.org.au</w:t>
        </w:r>
      </w:hyperlink>
    </w:p>
    <w:p w:rsidR="006B262E" w:rsidRPr="009375B5" w:rsidRDefault="009375B5" w:rsidP="006B262E">
      <w:pPr>
        <w:rPr>
          <w:sz w:val="32"/>
          <w:szCs w:val="32"/>
        </w:rPr>
      </w:pPr>
      <w:r w:rsidRPr="009375B5">
        <w:rPr>
          <w:sz w:val="32"/>
          <w:szCs w:val="32"/>
        </w:rPr>
        <w:t xml:space="preserve">Beyond Blue: </w:t>
      </w:r>
      <w:hyperlink r:id="rId18" w:history="1">
        <w:r w:rsidRPr="009375B5">
          <w:rPr>
            <w:rStyle w:val="Hyperlink"/>
            <w:sz w:val="32"/>
            <w:szCs w:val="32"/>
          </w:rPr>
          <w:t>www.beyondblue.org.au</w:t>
        </w:r>
      </w:hyperlink>
      <w:r w:rsidRPr="009375B5">
        <w:rPr>
          <w:sz w:val="32"/>
          <w:szCs w:val="32"/>
        </w:rPr>
        <w:t xml:space="preserve">  </w:t>
      </w:r>
    </w:p>
    <w:p w:rsidR="006B262E" w:rsidRPr="009375B5" w:rsidRDefault="006B262E" w:rsidP="004359F2">
      <w:pPr>
        <w:rPr>
          <w:sz w:val="32"/>
          <w:szCs w:val="32"/>
        </w:rPr>
      </w:pPr>
    </w:p>
    <w:p w:rsidR="004359F2" w:rsidRPr="009375B5" w:rsidRDefault="004359F2" w:rsidP="0042306E">
      <w:pPr>
        <w:pStyle w:val="Heading3"/>
      </w:pPr>
      <w:r w:rsidRPr="009375B5">
        <w:t>Further Reading</w:t>
      </w:r>
    </w:p>
    <w:p w:rsidR="009375B5" w:rsidRPr="009375B5" w:rsidRDefault="009375B5" w:rsidP="009375B5">
      <w:pPr>
        <w:rPr>
          <w:sz w:val="32"/>
          <w:szCs w:val="32"/>
        </w:rPr>
      </w:pPr>
      <w:r w:rsidRPr="009375B5">
        <w:rPr>
          <w:sz w:val="32"/>
          <w:szCs w:val="32"/>
        </w:rPr>
        <w:t xml:space="preserve">Treating Depression in People with a Vision Impairment: </w:t>
      </w:r>
      <w:hyperlink r:id="rId19" w:history="1">
        <w:r w:rsidRPr="009375B5">
          <w:rPr>
            <w:color w:val="0563C1"/>
            <w:sz w:val="32"/>
            <w:szCs w:val="32"/>
            <w:u w:val="single"/>
          </w:rPr>
          <w:t>https://www.psychology.org.au/for-members/publications/inpsych/2018/feb/Treating-depression-in-people-with-vision-impairm</w:t>
        </w:r>
      </w:hyperlink>
    </w:p>
    <w:p w:rsidR="009375B5" w:rsidRPr="009375B5" w:rsidRDefault="009375B5" w:rsidP="009375B5">
      <w:pPr>
        <w:rPr>
          <w:sz w:val="32"/>
          <w:szCs w:val="32"/>
        </w:rPr>
      </w:pPr>
      <w:r w:rsidRPr="009375B5">
        <w:rPr>
          <w:sz w:val="32"/>
          <w:szCs w:val="32"/>
        </w:rPr>
        <w:t xml:space="preserve">Mental Health – Victorian Department of Health and Human Services: </w:t>
      </w:r>
      <w:hyperlink r:id="rId20" w:history="1">
        <w:r w:rsidRPr="009375B5">
          <w:rPr>
            <w:color w:val="0563C1"/>
            <w:sz w:val="32"/>
            <w:szCs w:val="32"/>
            <w:u w:val="single"/>
          </w:rPr>
          <w:t>https://www.dhhs.vic.gov.au/mental-health</w:t>
        </w:r>
      </w:hyperlink>
    </w:p>
    <w:p w:rsidR="009375B5" w:rsidRPr="009375B5" w:rsidRDefault="009375B5" w:rsidP="009375B5">
      <w:pPr>
        <w:rPr>
          <w:sz w:val="32"/>
          <w:szCs w:val="32"/>
        </w:rPr>
      </w:pPr>
      <w:r w:rsidRPr="009375B5">
        <w:rPr>
          <w:sz w:val="32"/>
          <w:szCs w:val="32"/>
        </w:rPr>
        <w:t xml:space="preserve">What is Mental Health – Beyond Blue: </w:t>
      </w:r>
      <w:hyperlink r:id="rId21" w:history="1">
        <w:r w:rsidRPr="009375B5">
          <w:rPr>
            <w:color w:val="0563C1"/>
            <w:sz w:val="32"/>
            <w:szCs w:val="32"/>
            <w:u w:val="single"/>
          </w:rPr>
          <w:t>https://www.beyondblue.org.au/the-facts/what-is-mental-health</w:t>
        </w:r>
      </w:hyperlink>
    </w:p>
    <w:p w:rsidR="009375B5" w:rsidRPr="009375B5" w:rsidRDefault="009375B5" w:rsidP="009375B5">
      <w:pPr>
        <w:rPr>
          <w:sz w:val="32"/>
          <w:szCs w:val="32"/>
        </w:rPr>
      </w:pPr>
      <w:r w:rsidRPr="009375B5">
        <w:rPr>
          <w:sz w:val="32"/>
          <w:szCs w:val="32"/>
        </w:rPr>
        <w:lastRenderedPageBreak/>
        <w:t xml:space="preserve">People with Disability in Australia, Health Status – Australian Institute of Health and Welfare Report: </w:t>
      </w:r>
      <w:hyperlink r:id="rId22" w:history="1">
        <w:r w:rsidRPr="009375B5">
          <w:rPr>
            <w:color w:val="0563C1"/>
            <w:sz w:val="32"/>
            <w:szCs w:val="32"/>
            <w:u w:val="single"/>
          </w:rPr>
          <w:t>https://www.aihw.gov.au/reports/disability/people-with-disability-in-australia/contents/health/health-status</w:t>
        </w:r>
      </w:hyperlink>
    </w:p>
    <w:p w:rsidR="00481E2B" w:rsidRPr="009375B5" w:rsidRDefault="004359F2" w:rsidP="00375F1F">
      <w:pPr>
        <w:rPr>
          <w:sz w:val="32"/>
          <w:szCs w:val="32"/>
        </w:rPr>
      </w:pPr>
      <w:r w:rsidRPr="009375B5">
        <w:rPr>
          <w:sz w:val="32"/>
          <w:szCs w:val="32"/>
        </w:rPr>
        <w:t xml:space="preserve">To explore more of the podcasts in the Nothing’s Off Limits series please visit </w:t>
      </w:r>
      <w:hyperlink r:id="rId23" w:history="1">
        <w:r w:rsidRPr="009375B5">
          <w:rPr>
            <w:rStyle w:val="Hyperlink"/>
            <w:sz w:val="32"/>
            <w:szCs w:val="32"/>
            <w:highlight w:val="yellow"/>
          </w:rPr>
          <w:t>www.visionaustralia.org/nolimits</w:t>
        </w:r>
      </w:hyperlink>
      <w:r w:rsidRPr="009375B5">
        <w:rPr>
          <w:sz w:val="32"/>
          <w:szCs w:val="32"/>
        </w:rPr>
        <w:t xml:space="preserve"> </w:t>
      </w:r>
    </w:p>
    <w:p w:rsidR="00481E2B" w:rsidRDefault="006B262E" w:rsidP="00375F1F">
      <w:pPr>
        <w:rPr>
          <w:sz w:val="32"/>
          <w:szCs w:val="32"/>
        </w:rPr>
      </w:pPr>
      <w:r>
        <w:rPr>
          <w:sz w:val="32"/>
          <w:szCs w:val="32"/>
        </w:rPr>
        <w:t>All links correct at time of publishing.</w:t>
      </w:r>
    </w:p>
    <w:p w:rsidR="0055439A" w:rsidRPr="006B262E" w:rsidRDefault="0055439A" w:rsidP="0055439A">
      <w:pPr>
        <w:rPr>
          <w:sz w:val="32"/>
          <w:szCs w:val="32"/>
        </w:rPr>
      </w:pPr>
      <w:r>
        <w:rPr>
          <w:sz w:val="32"/>
          <w:szCs w:val="32"/>
        </w:rPr>
        <w:t xml:space="preserve">Vision Australia is not responsible for the content of external websites. </w:t>
      </w:r>
    </w:p>
    <w:p w:rsidR="0055439A" w:rsidRPr="006B262E" w:rsidRDefault="0055439A" w:rsidP="00375F1F">
      <w:pPr>
        <w:rPr>
          <w:sz w:val="32"/>
          <w:szCs w:val="32"/>
        </w:rPr>
      </w:pPr>
    </w:p>
    <w:sectPr w:rsidR="0055439A" w:rsidRPr="006B262E">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36" w:rsidRDefault="00546436" w:rsidP="00546436">
      <w:pPr>
        <w:spacing w:after="0" w:line="240" w:lineRule="auto"/>
      </w:pPr>
      <w:r>
        <w:separator/>
      </w:r>
    </w:p>
  </w:endnote>
  <w:endnote w:type="continuationSeparator" w:id="0">
    <w:p w:rsidR="00546436" w:rsidRDefault="00546436" w:rsidP="0054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36" w:rsidRDefault="00546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36" w:rsidRDefault="00546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36" w:rsidRDefault="0054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36" w:rsidRDefault="00546436" w:rsidP="00546436">
      <w:pPr>
        <w:spacing w:after="0" w:line="240" w:lineRule="auto"/>
      </w:pPr>
      <w:r>
        <w:separator/>
      </w:r>
    </w:p>
  </w:footnote>
  <w:footnote w:type="continuationSeparator" w:id="0">
    <w:p w:rsidR="00546436" w:rsidRDefault="00546436" w:rsidP="0054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36" w:rsidRDefault="00546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36" w:rsidRDefault="00546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36" w:rsidRDefault="00546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2B4D"/>
    <w:multiLevelType w:val="hybridMultilevel"/>
    <w:tmpl w:val="DBD04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98169EF"/>
    <w:multiLevelType w:val="hybridMultilevel"/>
    <w:tmpl w:val="AD84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1F"/>
    <w:rsid w:val="00115950"/>
    <w:rsid w:val="00154516"/>
    <w:rsid w:val="00375F1F"/>
    <w:rsid w:val="0042306E"/>
    <w:rsid w:val="004359F2"/>
    <w:rsid w:val="00481E2B"/>
    <w:rsid w:val="00546436"/>
    <w:rsid w:val="0055439A"/>
    <w:rsid w:val="00662DE7"/>
    <w:rsid w:val="00695782"/>
    <w:rsid w:val="006B262E"/>
    <w:rsid w:val="0078556B"/>
    <w:rsid w:val="008C7CF7"/>
    <w:rsid w:val="008D284B"/>
    <w:rsid w:val="008F1732"/>
    <w:rsid w:val="009375B5"/>
    <w:rsid w:val="009D7A36"/>
    <w:rsid w:val="00B36F0E"/>
    <w:rsid w:val="00B82C78"/>
    <w:rsid w:val="00BC63BD"/>
    <w:rsid w:val="00D225EA"/>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99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481E2B"/>
    <w:rPr>
      <w:color w:val="0563C1"/>
      <w:u w:val="single"/>
    </w:rPr>
  </w:style>
  <w:style w:type="character" w:styleId="FollowedHyperlink">
    <w:name w:val="FollowedHyperlink"/>
    <w:basedOn w:val="DefaultParagraphFont"/>
    <w:uiPriority w:val="99"/>
    <w:semiHidden/>
    <w:unhideWhenUsed/>
    <w:rsid w:val="006B262E"/>
    <w:rPr>
      <w:color w:val="800080" w:themeColor="followedHyperlink"/>
      <w:u w:val="single"/>
    </w:rPr>
  </w:style>
  <w:style w:type="paragraph" w:styleId="Header">
    <w:name w:val="header"/>
    <w:basedOn w:val="Normal"/>
    <w:link w:val="HeaderChar"/>
    <w:uiPriority w:val="99"/>
    <w:unhideWhenUsed/>
    <w:rsid w:val="00546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436"/>
    <w:rPr>
      <w:rFonts w:cs="Arial"/>
    </w:rPr>
  </w:style>
  <w:style w:type="paragraph" w:styleId="Footer">
    <w:name w:val="footer"/>
    <w:basedOn w:val="Normal"/>
    <w:link w:val="FooterChar"/>
    <w:uiPriority w:val="99"/>
    <w:unhideWhenUsed/>
    <w:rsid w:val="00546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43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637">
      <w:bodyDiv w:val="1"/>
      <w:marLeft w:val="0"/>
      <w:marRight w:val="0"/>
      <w:marTop w:val="0"/>
      <w:marBottom w:val="0"/>
      <w:divBdr>
        <w:top w:val="none" w:sz="0" w:space="0" w:color="auto"/>
        <w:left w:val="none" w:sz="0" w:space="0" w:color="auto"/>
        <w:bottom w:val="none" w:sz="0" w:space="0" w:color="auto"/>
        <w:right w:val="none" w:sz="0" w:space="0" w:color="auto"/>
      </w:divBdr>
    </w:div>
    <w:div w:id="1323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line.org.au" TargetMode="External"/><Relationship Id="rId13" Type="http://schemas.openxmlformats.org/officeDocument/2006/relationships/hyperlink" Target="https://www.healthdirect.gov.au/mental-health-treatment-plan" TargetMode="External"/><Relationship Id="rId18" Type="http://schemas.openxmlformats.org/officeDocument/2006/relationships/hyperlink" Target="http://www.beyondblue.org.a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eyondblue.org.au/the-facts/what-is-mental-health" TargetMode="External"/><Relationship Id="rId7" Type="http://schemas.openxmlformats.org/officeDocument/2006/relationships/hyperlink" Target="https://varadio.podbean.com/e/nothings-off-limits-mental-health-ep3/" TargetMode="External"/><Relationship Id="rId12" Type="http://schemas.openxmlformats.org/officeDocument/2006/relationships/hyperlink" Target="https://www.youtube.com/watch?v=jpFI4gx5jyk" TargetMode="External"/><Relationship Id="rId17" Type="http://schemas.openxmlformats.org/officeDocument/2006/relationships/hyperlink" Target="http://www.suicidecallbackservice.org.a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beyondblue.org.au/get-support/not-alone" TargetMode="External"/><Relationship Id="rId20" Type="http://schemas.openxmlformats.org/officeDocument/2006/relationships/hyperlink" Target="https://www.dhhs.vic.gov.au/mental-health"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Efs5TJZ6N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adio.visionaustralia.org/podcasts/wellbeingpodcastseries" TargetMode="External"/><Relationship Id="rId23" Type="http://schemas.openxmlformats.org/officeDocument/2006/relationships/hyperlink" Target="http://www.visionaustralia.org/nolimits" TargetMode="External"/><Relationship Id="rId28" Type="http://schemas.openxmlformats.org/officeDocument/2006/relationships/header" Target="header3.xml"/><Relationship Id="rId10" Type="http://schemas.openxmlformats.org/officeDocument/2006/relationships/hyperlink" Target="http://www.beyondblue.org.au" TargetMode="External"/><Relationship Id="rId19" Type="http://schemas.openxmlformats.org/officeDocument/2006/relationships/hyperlink" Target="https://www.psychology.org.au/for-members/publications/inpsych/2018/feb/Treating-depression-in-people-with-vision-impair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uicidecallbackservice.org.au" TargetMode="External"/><Relationship Id="rId14" Type="http://schemas.openxmlformats.org/officeDocument/2006/relationships/hyperlink" Target="https://www.youtube.com/watch?v=fJ-JuSEnkdg&amp;t=63s" TargetMode="External"/><Relationship Id="rId22" Type="http://schemas.openxmlformats.org/officeDocument/2006/relationships/hyperlink" Target="https://www.aihw.gov.au/reports/disability/people-with-disability-in-australia/contents/health/health-statu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2021-05-19T02:28:00Z</dcterms:created>
  <dcterms:modified xsi:type="dcterms:W3CDTF">2021-05-19T02:28:00Z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