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4" w:rsidRPr="002C3D02" w:rsidRDefault="00835C44" w:rsidP="00835C44">
      <w:pPr>
        <w:spacing w:beforeLines="80" w:before="192"/>
        <w:rPr>
          <w:i/>
        </w:rPr>
      </w:pPr>
      <w:bookmarkStart w:id="0" w:name="_GoBack"/>
      <w:bookmarkEnd w:id="0"/>
      <w:r w:rsidRPr="002C3D02">
        <w:rPr>
          <w:i/>
        </w:rPr>
        <w:t>Dear [</w:t>
      </w:r>
      <w:r w:rsidRPr="00DA5CDA">
        <w:rPr>
          <w:i/>
          <w:highlight w:val="yellow"/>
        </w:rPr>
        <w:t>insert</w:t>
      </w:r>
      <w:r w:rsidRPr="002C3D02">
        <w:rPr>
          <w:i/>
        </w:rPr>
        <w:t xml:space="preserve">] </w:t>
      </w:r>
    </w:p>
    <w:p w:rsidR="00835C44" w:rsidRPr="002C3D02" w:rsidRDefault="00835C44" w:rsidP="00835C44">
      <w:pPr>
        <w:spacing w:beforeLines="80" w:before="192"/>
        <w:rPr>
          <w:i/>
        </w:rPr>
      </w:pPr>
      <w:r w:rsidRPr="002C3D02">
        <w:rPr>
          <w:i/>
        </w:rPr>
        <w:t xml:space="preserve">I recently learnt that the future of Vision Australia’s library service in NSW is in jeopardy until the government commits to ongoing funding.   </w:t>
      </w:r>
    </w:p>
    <w:p w:rsidR="00835C44" w:rsidRPr="002C3D02" w:rsidRDefault="00835C44" w:rsidP="00835C44">
      <w:pPr>
        <w:spacing w:beforeLines="80" w:before="192"/>
        <w:rPr>
          <w:i/>
        </w:rPr>
      </w:pPr>
      <w:r w:rsidRPr="002C3D02">
        <w:rPr>
          <w:i/>
        </w:rPr>
        <w:t xml:space="preserve">I have a print disability and rely on this service to receive literature in accessible versions so that I too can enjoy my right to equal access to information, like everyone else. </w:t>
      </w:r>
    </w:p>
    <w:p w:rsidR="00835C44" w:rsidRPr="002C3D02" w:rsidRDefault="00835C44" w:rsidP="00835C44">
      <w:pPr>
        <w:spacing w:beforeLines="80" w:before="192"/>
        <w:rPr>
          <w:rFonts w:eastAsia="Times New Roman"/>
          <w:i/>
        </w:rPr>
      </w:pPr>
      <w:r w:rsidRPr="002C3D02">
        <w:rPr>
          <w:i/>
        </w:rPr>
        <w:t xml:space="preserve">This one-of-a-kind service in Australia provides tens of thousands of </w:t>
      </w:r>
      <w:r w:rsidRPr="002C3D02">
        <w:rPr>
          <w:rFonts w:eastAsia="Times New Roman"/>
          <w:i/>
        </w:rPr>
        <w:t xml:space="preserve">recreational and informational reading materials in formats that I and anyone who is blind or has low vision and with a print disability can access. </w:t>
      </w:r>
    </w:p>
    <w:p w:rsidR="00835C44" w:rsidRPr="002C3D02" w:rsidRDefault="00835C44" w:rsidP="00835C44">
      <w:pPr>
        <w:spacing w:beforeLines="80" w:before="192"/>
        <w:rPr>
          <w:rFonts w:eastAsia="Times New Roman"/>
          <w:i/>
        </w:rPr>
      </w:pPr>
      <w:r w:rsidRPr="002C3D02">
        <w:rPr>
          <w:rFonts w:eastAsia="Times New Roman"/>
          <w:i/>
        </w:rPr>
        <w:t xml:space="preserve">There is no other service that matches this library service. Therefore without it, I will no longer have equal access to the suite of books, magazines and newspapers I rely on to stay connected to the community. </w:t>
      </w:r>
    </w:p>
    <w:p w:rsidR="00835C44" w:rsidRPr="002C3D02" w:rsidRDefault="00835C44" w:rsidP="00835C44">
      <w:pPr>
        <w:spacing w:beforeLines="80" w:before="192"/>
        <w:rPr>
          <w:rFonts w:eastAsia="Times New Roman"/>
          <w:i/>
        </w:rPr>
      </w:pPr>
      <w:r w:rsidRPr="002C3D02">
        <w:rPr>
          <w:rFonts w:eastAsia="Times New Roman"/>
          <w:i/>
        </w:rPr>
        <w:t xml:space="preserve">The party who represents my rights and the tens of thousands of </w:t>
      </w:r>
      <w:proofErr w:type="gramStart"/>
      <w:r w:rsidRPr="002C3D02">
        <w:rPr>
          <w:rFonts w:eastAsia="Times New Roman"/>
          <w:i/>
        </w:rPr>
        <w:t>people</w:t>
      </w:r>
      <w:proofErr w:type="gramEnd"/>
      <w:r w:rsidRPr="002C3D02">
        <w:rPr>
          <w:rFonts w:eastAsia="Times New Roman"/>
          <w:i/>
        </w:rPr>
        <w:t xml:space="preserve"> who are blind, has low vision or another print disability gets my vote.</w:t>
      </w:r>
    </w:p>
    <w:p w:rsidR="00251D86" w:rsidRDefault="00251D86" w:rsidP="00835C44">
      <w:pPr>
        <w:spacing w:beforeLines="80" w:before="192"/>
        <w:rPr>
          <w:rFonts w:eastAsia="Times New Roman"/>
          <w:i/>
        </w:rPr>
      </w:pPr>
      <w:r>
        <w:rPr>
          <w:rFonts w:eastAsia="Times New Roman"/>
          <w:i/>
        </w:rPr>
        <w:t xml:space="preserve">Can you please commit to ensuring </w:t>
      </w:r>
      <w:r w:rsidR="00711A65">
        <w:rPr>
          <w:rFonts w:eastAsia="Times New Roman"/>
          <w:i/>
        </w:rPr>
        <w:t>Vision Australia’s library service in NSW</w:t>
      </w:r>
      <w:r>
        <w:rPr>
          <w:rFonts w:eastAsia="Times New Roman"/>
          <w:i/>
        </w:rPr>
        <w:t xml:space="preserve"> receives the financial assistance it requires in order to remain viable? </w:t>
      </w:r>
    </w:p>
    <w:p w:rsidR="00835C44" w:rsidRPr="002C3D02" w:rsidRDefault="00835C44" w:rsidP="00835C44">
      <w:pPr>
        <w:spacing w:beforeLines="80" w:before="192"/>
        <w:rPr>
          <w:rFonts w:eastAsia="Times New Roman"/>
          <w:i/>
        </w:rPr>
      </w:pPr>
      <w:r w:rsidRPr="002C3D02">
        <w:rPr>
          <w:rFonts w:eastAsia="Times New Roman"/>
          <w:i/>
        </w:rPr>
        <w:t xml:space="preserve"> I can be contacted on [</w:t>
      </w:r>
      <w:r w:rsidRPr="00DA5CDA">
        <w:rPr>
          <w:rFonts w:eastAsia="Times New Roman"/>
          <w:i/>
          <w:highlight w:val="yellow"/>
        </w:rPr>
        <w:t>insert mobile and email address</w:t>
      </w:r>
      <w:r w:rsidRPr="002C3D02">
        <w:rPr>
          <w:rFonts w:eastAsia="Times New Roman"/>
          <w:i/>
        </w:rPr>
        <w:t>].</w:t>
      </w:r>
    </w:p>
    <w:p w:rsidR="00835C44" w:rsidRPr="002C3D02" w:rsidRDefault="00835C44" w:rsidP="00835C44">
      <w:pPr>
        <w:spacing w:beforeLines="80" w:before="192"/>
        <w:rPr>
          <w:rFonts w:eastAsia="Times New Roman"/>
          <w:i/>
        </w:rPr>
      </w:pPr>
      <w:r w:rsidRPr="002C3D02">
        <w:rPr>
          <w:rFonts w:eastAsia="Times New Roman"/>
          <w:i/>
        </w:rPr>
        <w:t xml:space="preserve">I look forward to your response. </w:t>
      </w:r>
    </w:p>
    <w:p w:rsidR="00835C44" w:rsidRPr="002C3D02" w:rsidRDefault="00835C44" w:rsidP="00835C44">
      <w:pPr>
        <w:spacing w:beforeLines="80" w:before="192"/>
        <w:rPr>
          <w:rFonts w:eastAsia="Times New Roman"/>
          <w:i/>
        </w:rPr>
      </w:pPr>
      <w:r w:rsidRPr="002C3D02">
        <w:rPr>
          <w:rFonts w:eastAsia="Times New Roman"/>
          <w:i/>
        </w:rPr>
        <w:t xml:space="preserve">Yours sincerely </w:t>
      </w:r>
    </w:p>
    <w:p w:rsidR="007A7A70" w:rsidRDefault="007A7A70"/>
    <w:sectPr w:rsidR="007A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44"/>
    <w:rsid w:val="00251D86"/>
    <w:rsid w:val="00711A65"/>
    <w:rsid w:val="007A7A70"/>
    <w:rsid w:val="00835C44"/>
    <w:rsid w:val="00DA5CDA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4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4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Reeni Ekanayake</dc:creator>
  <cp:lastModifiedBy>Reeni Ekanayake</cp:lastModifiedBy>
  <cp:revision>5</cp:revision>
  <dcterms:created xsi:type="dcterms:W3CDTF">2018-12-17T22:49:00Z</dcterms:created>
  <dcterms:modified xsi:type="dcterms:W3CDTF">2018-12-17T23:23:00Z</dcterms:modified>
</cp:coreProperties>
</file>