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7C" w:rsidRDefault="00937B7C" w:rsidP="00937B7C">
      <w:pPr>
        <w:pStyle w:val="Heading1"/>
      </w:pPr>
      <w:r>
        <w:t>Seeing Eye Dogs Welcome</w:t>
      </w:r>
    </w:p>
    <w:p w:rsidR="00937B7C" w:rsidRDefault="00937B7C" w:rsidP="00BD0F46">
      <w:pPr>
        <w:pStyle w:val="Heading2"/>
      </w:pPr>
      <w:r>
        <w:t>Support people with a Seeing Eye Dog or puppy, to gain access to public places.</w:t>
      </w:r>
    </w:p>
    <w:p w:rsidR="00937B7C" w:rsidRDefault="00937B7C" w:rsidP="00937B7C">
      <w:r>
        <w:t>People in the company of a Seeing Eye Dog puppy, dog in training or working dog, have a right of access to all public spaces and services. Vision Australia’s research shows that many people experience discrimination when out with a Seeing Eye Dog or puppy in public places. Vision Australia is calling on you to help stop discriminatory behaviour and support people with a Seeing Eye Dog or puppy gain access to public spaces.</w:t>
      </w:r>
    </w:p>
    <w:p w:rsidR="00BD0F46" w:rsidRDefault="00BD0F46" w:rsidP="00BD0F46">
      <w:pPr>
        <w:pStyle w:val="Heading2"/>
      </w:pPr>
      <w:r>
        <w:t>Statistics</w:t>
      </w:r>
    </w:p>
    <w:p w:rsidR="00937B7C" w:rsidRDefault="00937B7C" w:rsidP="00BD0F46">
      <w:pPr>
        <w:pStyle w:val="ListParagraph"/>
        <w:numPr>
          <w:ilvl w:val="0"/>
          <w:numId w:val="3"/>
        </w:numPr>
      </w:pPr>
      <w:r>
        <w:t>55% have been refused access to a public space while out with a Seeing Eye Dog</w:t>
      </w:r>
      <w:r>
        <w:t>.</w:t>
      </w:r>
      <w:r w:rsidRPr="00937B7C">
        <w:t xml:space="preserve"> </w:t>
      </w:r>
      <w:r w:rsidR="00BD0F46">
        <w:t>(</w:t>
      </w:r>
      <w:r>
        <w:t>50.7%</w:t>
      </w:r>
      <w:r>
        <w:t xml:space="preserve"> CARER, 89.5% TRAINER, 50.6% HANDLER</w:t>
      </w:r>
      <w:r w:rsidR="00BD0F46">
        <w:t>)</w:t>
      </w:r>
    </w:p>
    <w:p w:rsidR="00937B7C" w:rsidRDefault="00937B7C" w:rsidP="00BD0F46">
      <w:pPr>
        <w:pStyle w:val="ListParagraph"/>
        <w:numPr>
          <w:ilvl w:val="0"/>
          <w:numId w:val="3"/>
        </w:numPr>
      </w:pPr>
      <w:r>
        <w:t>1in 2</w:t>
      </w:r>
      <w:r w:rsidRPr="00937B7C">
        <w:t xml:space="preserve"> </w:t>
      </w:r>
      <w:r>
        <w:t>have felt discriminated against while out with a Seeing Eye Dog.</w:t>
      </w:r>
      <w:r w:rsidRPr="00937B7C">
        <w:t xml:space="preserve"> </w:t>
      </w:r>
      <w:r w:rsidR="00BD0F46">
        <w:t>(33.3% CARER, 70.6% TRAINER, 56.8% HANDLER)</w:t>
      </w:r>
    </w:p>
    <w:p w:rsidR="00937B7C" w:rsidRDefault="00937B7C" w:rsidP="00937B7C">
      <w:pPr>
        <w:pStyle w:val="ListParagraph"/>
        <w:numPr>
          <w:ilvl w:val="0"/>
          <w:numId w:val="1"/>
        </w:numPr>
      </w:pPr>
      <w:r>
        <w:t xml:space="preserve">60% </w:t>
      </w:r>
      <w:r>
        <w:t>experienced difficulty hailing a taxi when out with their Seeing Eye Dog</w:t>
      </w:r>
      <w:r>
        <w:t>.</w:t>
      </w:r>
    </w:p>
    <w:p w:rsidR="00937B7C" w:rsidRDefault="00937B7C" w:rsidP="00937B7C">
      <w:pPr>
        <w:pStyle w:val="ListParagraph"/>
        <w:numPr>
          <w:ilvl w:val="0"/>
          <w:numId w:val="1"/>
        </w:numPr>
      </w:pPr>
      <w:r>
        <w:t>60%</w:t>
      </w:r>
      <w:r w:rsidRPr="00937B7C">
        <w:t xml:space="preserve"> </w:t>
      </w:r>
      <w:r>
        <w:t>of handlers have experienced difficulty getting a table in a restaurant or café while out with their Seeing Eye Dog</w:t>
      </w:r>
      <w:r>
        <w:t>.</w:t>
      </w:r>
      <w:r w:rsidRPr="00937B7C">
        <w:t xml:space="preserve"> </w:t>
      </w:r>
      <w:r>
        <w:t xml:space="preserve">”Sometimes they won’t let me enter a cafe or restaurant. When they do, I can’t sit where I want, and I’m often asked to sit in </w:t>
      </w:r>
      <w:r>
        <w:t>an area away from other people”</w:t>
      </w:r>
    </w:p>
    <w:p w:rsidR="00937B7C" w:rsidRDefault="00937B7C" w:rsidP="00937B7C">
      <w:pPr>
        <w:pStyle w:val="ListParagraph"/>
        <w:numPr>
          <w:ilvl w:val="0"/>
          <w:numId w:val="1"/>
        </w:numPr>
      </w:pPr>
      <w:r>
        <w:t xml:space="preserve">1in 3 </w:t>
      </w:r>
      <w:r>
        <w:t>people experienced difficulty with reserving accommodation whilst travelling with their Seeing Eye Dog</w:t>
      </w:r>
      <w:r>
        <w:t>.</w:t>
      </w:r>
    </w:p>
    <w:p w:rsidR="00BD0F46" w:rsidRDefault="00BD0F46" w:rsidP="00BD0F46"/>
    <w:p w:rsidR="00937B7C" w:rsidRDefault="00BD0F46" w:rsidP="00BD0F46">
      <w:pPr>
        <w:pStyle w:val="Heading2"/>
      </w:pPr>
      <w:bookmarkStart w:id="0" w:name="_GoBack"/>
      <w:bookmarkEnd w:id="0"/>
      <w:r>
        <w:t>Footnotes</w:t>
      </w:r>
    </w:p>
    <w:p w:rsidR="00937B7C" w:rsidRDefault="00937B7C" w:rsidP="00937B7C">
      <w:r>
        <w:t>*</w:t>
      </w:r>
      <w:r>
        <w:t>CARER: a volunteer who looks after a Seeing Eye Dog puppy during their early developmental stages.</w:t>
      </w:r>
    </w:p>
    <w:p w:rsidR="00BD0F46" w:rsidRDefault="00937B7C" w:rsidP="00937B7C">
      <w:r>
        <w:t>*</w:t>
      </w:r>
      <w:r>
        <w:t xml:space="preserve">TRAINER: a paid employee of Vision Australia. </w:t>
      </w:r>
    </w:p>
    <w:p w:rsidR="00937B7C" w:rsidRDefault="00937B7C" w:rsidP="00937B7C">
      <w:r>
        <w:t>HANDLER: a person who is blind who works with a Seeing Eye Dog for improved independence.</w:t>
      </w:r>
    </w:p>
    <w:p w:rsidR="00937B7C" w:rsidRDefault="00937B7C" w:rsidP="00937B7C"/>
    <w:p w:rsidR="00937B7C" w:rsidRDefault="00937B7C" w:rsidP="00937B7C">
      <w:pPr>
        <w:pStyle w:val="Heading2"/>
      </w:pPr>
      <w:r>
        <w:t>Connect with us on:</w:t>
      </w:r>
    </w:p>
    <w:p w:rsidR="00937B7C" w:rsidRDefault="00937B7C" w:rsidP="00937B7C">
      <w:pPr>
        <w:pStyle w:val="ListParagraph"/>
        <w:numPr>
          <w:ilvl w:val="0"/>
          <w:numId w:val="2"/>
        </w:numPr>
      </w:pPr>
      <w:r>
        <w:t>www.facebook.com/VisionAustralia</w:t>
      </w:r>
    </w:p>
    <w:p w:rsidR="00937B7C" w:rsidRDefault="00937B7C" w:rsidP="00937B7C">
      <w:pPr>
        <w:pStyle w:val="ListParagraph"/>
        <w:numPr>
          <w:ilvl w:val="0"/>
          <w:numId w:val="2"/>
        </w:numPr>
      </w:pPr>
      <w:r>
        <w:t>@</w:t>
      </w:r>
      <w:proofErr w:type="spellStart"/>
      <w:r>
        <w:t>VisionAustralia</w:t>
      </w:r>
      <w:proofErr w:type="spellEnd"/>
    </w:p>
    <w:p w:rsidR="00EB6DD3" w:rsidRDefault="00937B7C" w:rsidP="00937B7C">
      <w:pPr>
        <w:pStyle w:val="ListParagraph"/>
        <w:numPr>
          <w:ilvl w:val="0"/>
          <w:numId w:val="2"/>
        </w:numPr>
      </w:pPr>
      <w:r>
        <w:t>government.relations@visionaustralia.org</w:t>
      </w:r>
    </w:p>
    <w:sectPr w:rsidR="00EB6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E70"/>
    <w:multiLevelType w:val="hybridMultilevel"/>
    <w:tmpl w:val="C05E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3787"/>
    <w:multiLevelType w:val="hybridMultilevel"/>
    <w:tmpl w:val="0C8C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176"/>
    <w:multiLevelType w:val="hybridMultilevel"/>
    <w:tmpl w:val="1E92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C"/>
    <w:rsid w:val="005055DB"/>
    <w:rsid w:val="0078556B"/>
    <w:rsid w:val="00937B7C"/>
    <w:rsid w:val="00BD0F46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DB"/>
  </w:style>
  <w:style w:type="paragraph" w:styleId="Heading1">
    <w:name w:val="heading 1"/>
    <w:basedOn w:val="Normal"/>
    <w:next w:val="Normal"/>
    <w:link w:val="Heading1Char"/>
    <w:uiPriority w:val="9"/>
    <w:qFormat/>
    <w:rsid w:val="005055DB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DB"/>
    <w:pPr>
      <w:keepNext/>
      <w:spacing w:before="240" w:after="60"/>
      <w:outlineLvl w:val="1"/>
    </w:pPr>
    <w:rPr>
      <w:rFonts w:eastAsiaTheme="majorEastAsi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5DB"/>
    <w:pPr>
      <w:keepNext/>
      <w:spacing w:before="240" w:after="60"/>
      <w:outlineLvl w:val="2"/>
    </w:pPr>
    <w:rPr>
      <w:rFonts w:eastAsiaTheme="majorEastAsi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D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DB"/>
    <w:rPr>
      <w:rFonts w:eastAsiaTheme="majorEastAsia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5DB"/>
    <w:rPr>
      <w:rFonts w:eastAsiaTheme="majorEastAsia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55DB"/>
    <w:rPr>
      <w:rFonts w:eastAsiaTheme="majorEastAsia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5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DB"/>
  </w:style>
  <w:style w:type="character" w:customStyle="1" w:styleId="Heading8Char">
    <w:name w:val="Heading 8 Char"/>
    <w:basedOn w:val="DefaultParagraphFont"/>
    <w:link w:val="Heading8"/>
    <w:uiPriority w:val="9"/>
    <w:semiHidden/>
    <w:rsid w:val="005055D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5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5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55DB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5055DB"/>
    <w:rPr>
      <w:b/>
      <w:bCs/>
    </w:rPr>
  </w:style>
  <w:style w:type="character" w:styleId="Emphasis">
    <w:name w:val="Emphasis"/>
    <w:basedOn w:val="DefaultParagraphFont"/>
    <w:uiPriority w:val="20"/>
    <w:qFormat/>
    <w:rsid w:val="005055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55DB"/>
    <w:rPr>
      <w:szCs w:val="32"/>
    </w:rPr>
  </w:style>
  <w:style w:type="paragraph" w:styleId="ListParagraph">
    <w:name w:val="List Paragraph"/>
    <w:basedOn w:val="Normal"/>
    <w:uiPriority w:val="34"/>
    <w:qFormat/>
    <w:rsid w:val="0050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55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55D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5D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5DB"/>
    <w:rPr>
      <w:b/>
      <w:i/>
    </w:rPr>
  </w:style>
  <w:style w:type="character" w:styleId="SubtleEmphasis">
    <w:name w:val="Subtle Emphasis"/>
    <w:uiPriority w:val="19"/>
    <w:qFormat/>
    <w:rsid w:val="005055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55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55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55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55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5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DB"/>
  </w:style>
  <w:style w:type="paragraph" w:styleId="Heading1">
    <w:name w:val="heading 1"/>
    <w:basedOn w:val="Normal"/>
    <w:next w:val="Normal"/>
    <w:link w:val="Heading1Char"/>
    <w:uiPriority w:val="9"/>
    <w:qFormat/>
    <w:rsid w:val="005055DB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DB"/>
    <w:pPr>
      <w:keepNext/>
      <w:spacing w:before="240" w:after="60"/>
      <w:outlineLvl w:val="1"/>
    </w:pPr>
    <w:rPr>
      <w:rFonts w:eastAsiaTheme="majorEastAsi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5DB"/>
    <w:pPr>
      <w:keepNext/>
      <w:spacing w:before="240" w:after="60"/>
      <w:outlineLvl w:val="2"/>
    </w:pPr>
    <w:rPr>
      <w:rFonts w:eastAsiaTheme="majorEastAsi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D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DB"/>
    <w:rPr>
      <w:rFonts w:eastAsiaTheme="majorEastAsia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5DB"/>
    <w:rPr>
      <w:rFonts w:eastAsiaTheme="majorEastAsia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55DB"/>
    <w:rPr>
      <w:rFonts w:eastAsiaTheme="majorEastAsia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5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DB"/>
  </w:style>
  <w:style w:type="character" w:customStyle="1" w:styleId="Heading8Char">
    <w:name w:val="Heading 8 Char"/>
    <w:basedOn w:val="DefaultParagraphFont"/>
    <w:link w:val="Heading8"/>
    <w:uiPriority w:val="9"/>
    <w:semiHidden/>
    <w:rsid w:val="005055D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5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5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55DB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5055DB"/>
    <w:rPr>
      <w:b/>
      <w:bCs/>
    </w:rPr>
  </w:style>
  <w:style w:type="character" w:styleId="Emphasis">
    <w:name w:val="Emphasis"/>
    <w:basedOn w:val="DefaultParagraphFont"/>
    <w:uiPriority w:val="20"/>
    <w:qFormat/>
    <w:rsid w:val="005055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55DB"/>
    <w:rPr>
      <w:szCs w:val="32"/>
    </w:rPr>
  </w:style>
  <w:style w:type="paragraph" w:styleId="ListParagraph">
    <w:name w:val="List Paragraph"/>
    <w:basedOn w:val="Normal"/>
    <w:uiPriority w:val="34"/>
    <w:qFormat/>
    <w:rsid w:val="0050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55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55D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5D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5DB"/>
    <w:rPr>
      <w:b/>
      <w:i/>
    </w:rPr>
  </w:style>
  <w:style w:type="character" w:styleId="SubtleEmphasis">
    <w:name w:val="Subtle Emphasis"/>
    <w:uiPriority w:val="19"/>
    <w:qFormat/>
    <w:rsid w:val="005055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55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55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55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55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5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Ross</dc:creator>
  <cp:lastModifiedBy>Michelle Ross</cp:lastModifiedBy>
  <cp:revision>1</cp:revision>
  <dcterms:created xsi:type="dcterms:W3CDTF">2015-04-24T05:39:00Z</dcterms:created>
  <dcterms:modified xsi:type="dcterms:W3CDTF">2015-04-24T05:56:00Z</dcterms:modified>
</cp:coreProperties>
</file>